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1"/>
          <w:smallCaps w:val="0"/>
          <w:strike w:val="0"/>
          <w:color w:val="000000"/>
          <w:sz w:val="24"/>
          <w:szCs w:val="24"/>
          <w:u w:val="none"/>
          <w:shd w:fill="auto" w:val="clear"/>
          <w:vertAlign w:val="baseline"/>
        </w:rPr>
      </w:pPr>
      <w:r w:rsidDel="00000000" w:rsidR="00000000" w:rsidRPr="00000000">
        <w:rPr>
          <w:rFonts w:ascii="Arial" w:cs="Arial" w:eastAsia="Arial" w:hAnsi="Arial"/>
          <w:b w:val="1"/>
          <w:i w:val="1"/>
          <w:smallCaps w:val="0"/>
          <w:strike w:val="0"/>
          <w:color w:val="000000"/>
          <w:sz w:val="24"/>
          <w:szCs w:val="24"/>
          <w:u w:val="none"/>
          <w:shd w:fill="auto" w:val="clear"/>
          <w:vertAlign w:val="baseline"/>
          <w:rtl w:val="0"/>
        </w:rPr>
        <w:t xml:space="preserve">     www.sailpmc.com</w:t>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Helvetica Neue" w:cs="Helvetica Neue" w:eastAsia="Helvetica Neue" w:hAnsi="Helvetica Neue"/>
          <w:b w:val="1"/>
          <w:i w:val="0"/>
          <w:smallCaps w:val="0"/>
          <w:strike w:val="0"/>
          <w:color w:val="000000"/>
          <w:sz w:val="40"/>
          <w:szCs w:val="40"/>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Pr>
        <w:drawing>
          <wp:anchor allowOverlap="1" behindDoc="0" distB="152400" distT="152400" distL="152400" distR="152400" hidden="0" layoutInCell="1" locked="0" relativeHeight="0" simplePos="0">
            <wp:simplePos x="0" y="0"/>
            <wp:positionH relativeFrom="page">
              <wp:posOffset>609600</wp:posOffset>
            </wp:positionH>
            <wp:positionV relativeFrom="page">
              <wp:posOffset>240030</wp:posOffset>
            </wp:positionV>
            <wp:extent cx="6450330" cy="1009650"/>
            <wp:effectExtent b="0" l="0" r="0" t="0"/>
            <wp:wrapSquare wrapText="bothSides" distB="152400" distT="152400" distL="152400" distR="152400"/>
            <wp:docPr id="1073741826" name="image3.jpg"/>
            <a:graphic>
              <a:graphicData uri="http://schemas.openxmlformats.org/drawingml/2006/picture">
                <pic:pic>
                  <pic:nvPicPr>
                    <pic:cNvPr id="0" name="image3.jpg"/>
                    <pic:cNvPicPr preferRelativeResize="0"/>
                  </pic:nvPicPr>
                  <pic:blipFill>
                    <a:blip r:embed="rId7"/>
                    <a:srcRect b="10975" l="0" r="1379" t="0"/>
                    <a:stretch>
                      <a:fillRect/>
                    </a:stretch>
                  </pic:blipFill>
                  <pic:spPr>
                    <a:xfrm>
                      <a:off x="0" y="0"/>
                      <a:ext cx="6450330" cy="1009650"/>
                    </a:xfrm>
                    <a:prstGeom prst="rect"/>
                    <a:ln/>
                  </pic:spPr>
                </pic:pic>
              </a:graphicData>
            </a:graphic>
          </wp:anchor>
        </w:drawing>
      </w:r>
      <w:r w:rsidDel="00000000" w:rsidR="00000000" w:rsidRPr="00000000">
        <w:rPr>
          <w:rFonts w:ascii="Helvetica Neue" w:cs="Helvetica Neue" w:eastAsia="Helvetica Neue" w:hAnsi="Helvetica Neue"/>
          <w:b w:val="1"/>
          <w:i w:val="0"/>
          <w:smallCaps w:val="0"/>
          <w:strike w:val="0"/>
          <w:color w:val="000000"/>
          <w:sz w:val="40"/>
          <w:szCs w:val="40"/>
          <w:u w:val="none"/>
          <w:shd w:fill="auto" w:val="clear"/>
          <w:vertAlign w:val="baseline"/>
          <w:rtl w:val="0"/>
        </w:rPr>
        <w:t xml:space="preserve"> Fishing Membership 202</w:t>
      </w:r>
      <w:r w:rsidDel="00000000" w:rsidR="00000000" w:rsidRPr="00000000">
        <w:rPr>
          <w:rFonts w:ascii="Helvetica Neue" w:cs="Helvetica Neue" w:eastAsia="Helvetica Neue" w:hAnsi="Helvetica Neue"/>
          <w:b w:val="1"/>
          <w:sz w:val="40"/>
          <w:szCs w:val="40"/>
          <w:rtl w:val="0"/>
        </w:rPr>
        <w:t xml:space="preserve">2</w:t>
      </w:r>
      <w:r w:rsidDel="00000000" w:rsidR="00000000" w:rsidRPr="00000000">
        <w:rPr>
          <w:rFonts w:ascii="Helvetica Neue" w:cs="Helvetica Neue" w:eastAsia="Helvetica Neue" w:hAnsi="Helvetica Neue"/>
          <w:b w:val="1"/>
          <w:i w:val="0"/>
          <w:smallCaps w:val="0"/>
          <w:strike w:val="0"/>
          <w:color w:val="000000"/>
          <w:sz w:val="40"/>
          <w:szCs w:val="40"/>
          <w:u w:val="none"/>
          <w:shd w:fill="auto" w:val="clear"/>
          <w:vertAlign w:val="baseline"/>
          <w:rtl w:val="0"/>
        </w:rPr>
        <w:t xml:space="preserve">-202</w:t>
      </w:r>
      <w:r w:rsidDel="00000000" w:rsidR="00000000" w:rsidRPr="00000000">
        <w:rPr>
          <w:rFonts w:ascii="Helvetica Neue" w:cs="Helvetica Neue" w:eastAsia="Helvetica Neue" w:hAnsi="Helvetica Neue"/>
          <w:b w:val="1"/>
          <w:sz w:val="40"/>
          <w:szCs w:val="40"/>
          <w:rtl w:val="0"/>
        </w:rPr>
        <w:t xml:space="preserve">3</w:t>
      </w:r>
      <w:r w:rsidDel="00000000" w:rsidR="00000000" w:rsidRPr="00000000">
        <w:rPr>
          <w:rtl w:val="0"/>
        </w:rPr>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PMI recognizes and appreciates our off-season visitors. This membership is designed to offer you legal entrance to our facility from </w:t>
      </w:r>
      <w:r w:rsidDel="00000000" w:rsidR="00000000" w:rsidRPr="00000000">
        <w:rPr>
          <w:rFonts w:ascii="Helvetica Neue" w:cs="Helvetica Neue" w:eastAsia="Helvetica Neue" w:hAnsi="Helvetica Neue"/>
          <w:b w:val="1"/>
          <w:sz w:val="20"/>
          <w:szCs w:val="20"/>
          <w:rtl w:val="0"/>
        </w:rPr>
        <w:t xml:space="preserve">October 1, 2022</w:t>
      </w:r>
      <w:r w:rsidDel="00000000" w:rsidR="00000000" w:rsidRPr="00000000">
        <w:rPr>
          <w:rFonts w:ascii="Helvetica Neue" w:cs="Helvetica Neue" w:eastAsia="Helvetica Neue" w:hAnsi="Helvetica Neue"/>
          <w:b w:val="1"/>
          <w:i w:val="0"/>
          <w:smallCaps w:val="0"/>
          <w:strike w:val="0"/>
          <w:color w:val="000000"/>
          <w:sz w:val="20"/>
          <w:szCs w:val="20"/>
          <w:u w:val="none"/>
          <w:shd w:fill="auto" w:val="clear"/>
          <w:vertAlign w:val="baseline"/>
          <w:rtl w:val="0"/>
        </w:rPr>
        <w:t xml:space="preserve">, 202</w:t>
      </w:r>
      <w:r w:rsidDel="00000000" w:rsidR="00000000" w:rsidRPr="00000000">
        <w:rPr>
          <w:rFonts w:ascii="Helvetica Neue" w:cs="Helvetica Neue" w:eastAsia="Helvetica Neue" w:hAnsi="Helvetica Neue"/>
          <w:b w:val="1"/>
          <w:sz w:val="20"/>
          <w:szCs w:val="20"/>
          <w:rtl w:val="0"/>
        </w:rPr>
        <w:t xml:space="preserve">1</w:t>
      </w:r>
      <w:r w:rsidDel="00000000" w:rsidR="00000000" w:rsidRPr="00000000">
        <w:rPr>
          <w:rFonts w:ascii="Helvetica Neue" w:cs="Helvetica Neue" w:eastAsia="Helvetica Neue" w:hAnsi="Helvetica Neue"/>
          <w:b w:val="1"/>
          <w:i w:val="0"/>
          <w:smallCaps w:val="0"/>
          <w:strike w:val="0"/>
          <w:color w:val="000000"/>
          <w:sz w:val="20"/>
          <w:szCs w:val="20"/>
          <w:u w:val="none"/>
          <w:shd w:fill="auto" w:val="clear"/>
          <w:vertAlign w:val="baseline"/>
          <w:rtl w:val="0"/>
        </w:rPr>
        <w:t xml:space="preserve"> through </w:t>
      </w:r>
      <w:r w:rsidDel="00000000" w:rsidR="00000000" w:rsidRPr="00000000">
        <w:rPr>
          <w:rFonts w:ascii="Helvetica Neue" w:cs="Helvetica Neue" w:eastAsia="Helvetica Neue" w:hAnsi="Helvetica Neue"/>
          <w:b w:val="1"/>
          <w:sz w:val="20"/>
          <w:szCs w:val="20"/>
          <w:rtl w:val="0"/>
        </w:rPr>
        <w:t xml:space="preserve">April 29,</w:t>
      </w:r>
      <w:r w:rsidDel="00000000" w:rsidR="00000000" w:rsidRPr="00000000">
        <w:rPr>
          <w:rFonts w:ascii="Helvetica Neue" w:cs="Helvetica Neue" w:eastAsia="Helvetica Neue" w:hAnsi="Helvetica Neue"/>
          <w:b w:val="1"/>
          <w:i w:val="0"/>
          <w:smallCaps w:val="0"/>
          <w:strike w:val="0"/>
          <w:color w:val="000000"/>
          <w:sz w:val="20"/>
          <w:szCs w:val="20"/>
          <w:u w:val="none"/>
          <w:shd w:fill="auto" w:val="clear"/>
          <w:vertAlign w:val="baseline"/>
          <w:rtl w:val="0"/>
        </w:rPr>
        <w:t xml:space="preserve"> 202</w:t>
      </w:r>
      <w:r w:rsidDel="00000000" w:rsidR="00000000" w:rsidRPr="00000000">
        <w:rPr>
          <w:rFonts w:ascii="Helvetica Neue" w:cs="Helvetica Neue" w:eastAsia="Helvetica Neue" w:hAnsi="Helvetica Neue"/>
          <w:b w:val="1"/>
          <w:sz w:val="20"/>
          <w:szCs w:val="20"/>
          <w:rtl w:val="0"/>
        </w:rPr>
        <w:t xml:space="preserve">3</w:t>
      </w:r>
      <w:r w:rsidDel="00000000" w:rsidR="00000000" w:rsidRPr="00000000">
        <w:rPr>
          <w:rFonts w:ascii="Helvetica Neue" w:cs="Helvetica Neue" w:eastAsia="Helvetica Neue" w:hAnsi="Helvetica Neue"/>
          <w:b w:val="1"/>
          <w:i w:val="0"/>
          <w:smallCaps w:val="0"/>
          <w:strike w:val="0"/>
          <w:color w:val="000000"/>
          <w:sz w:val="20"/>
          <w:szCs w:val="20"/>
          <w:u w:val="none"/>
          <w:shd w:fill="auto" w:val="clear"/>
          <w:vertAlign w:val="baseline"/>
          <w:rtl w:val="0"/>
        </w:rPr>
        <w:t xml:space="preserve">. </w:t>
      </w: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 Off-Season Membership Rate</w:t>
      </w:r>
      <w:r w:rsidDel="00000000" w:rsidR="00000000" w:rsidRPr="00000000">
        <w:rPr>
          <w:rFonts w:ascii="Helvetica Neue" w:cs="Helvetica Neue" w:eastAsia="Helvetica Neue" w:hAnsi="Helvetica Neue"/>
          <w:sz w:val="20"/>
          <w:szCs w:val="20"/>
          <w:rtl w:val="0"/>
        </w:rPr>
        <w:t xml:space="preserve"> is $175.00.</w:t>
      </w:r>
      <w:r w:rsidDel="00000000" w:rsidR="00000000" w:rsidRPr="00000000">
        <w:rPr>
          <w:rtl w:val="0"/>
        </w:rPr>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i w:val="0"/>
          <w:smallCaps w:val="0"/>
          <w:strike w:val="0"/>
          <w:color w:val="000000"/>
          <w:sz w:val="28"/>
          <w:szCs w:val="28"/>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00000"/>
          <w:sz w:val="28"/>
          <w:szCs w:val="28"/>
          <w:u w:val="none"/>
          <w:shd w:fill="auto" w:val="clear"/>
          <w:vertAlign w:val="baseline"/>
          <w:rtl w:val="0"/>
        </w:rPr>
        <w:t xml:space="preserve">Rules for Use of Premises: PARK AND FISH IN DESIGNATED AREAS ONLY</w:t>
      </w:r>
    </w:p>
    <w:p w:rsidR="00000000" w:rsidDel="00000000" w:rsidP="00000000" w:rsidRDefault="00000000" w:rsidRPr="00000000" w14:paraId="00000007">
      <w:pPr>
        <w:keepNext w:val="0"/>
        <w:keepLines w:val="0"/>
        <w:pageBreakBefore w:val="0"/>
        <w:widowControl w:val="1"/>
        <w:numPr>
          <w:ilvl w:val="2"/>
          <w:numId w:val="7"/>
        </w:numPr>
        <w:pBdr>
          <w:top w:space="0" w:sz="0" w:val="nil"/>
          <w:left w:space="0" w:sz="0" w:val="nil"/>
          <w:bottom w:space="0" w:sz="0" w:val="nil"/>
          <w:right w:space="0" w:sz="0" w:val="nil"/>
          <w:between w:space="0" w:sz="0" w:val="nil"/>
        </w:pBdr>
        <w:shd w:fill="auto" w:val="clear"/>
        <w:spacing w:after="0" w:before="0" w:line="240" w:lineRule="auto"/>
        <w:ind w:left="720" w:right="0" w:hanging="18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Parking and fishing on the grounds in designated areas only (weather permitting). Note: Plowing the </w:t>
      </w:r>
      <w:r w:rsidDel="00000000" w:rsidR="00000000" w:rsidRPr="00000000">
        <w:rPr>
          <w:rFonts w:ascii="Helvetica Neue" w:cs="Helvetica Neue" w:eastAsia="Helvetica Neue" w:hAnsi="Helvetica Neue"/>
          <w:sz w:val="20"/>
          <w:szCs w:val="20"/>
          <w:rtl w:val="0"/>
        </w:rPr>
        <w:t xml:space="preserve">driveway on the PMI grounds is not permitted.</w:t>
      </w:r>
      <w:r w:rsidDel="00000000" w:rsidR="00000000" w:rsidRPr="00000000">
        <w:rPr>
          <w:rtl w:val="0"/>
        </w:rPr>
      </w:r>
    </w:p>
    <w:p w:rsidR="00000000" w:rsidDel="00000000" w:rsidP="00000000" w:rsidRDefault="00000000" w:rsidRPr="00000000" w14:paraId="00000008">
      <w:pPr>
        <w:keepNext w:val="0"/>
        <w:keepLines w:val="0"/>
        <w:pageBreakBefore w:val="0"/>
        <w:widowControl w:val="1"/>
        <w:numPr>
          <w:ilvl w:val="2"/>
          <w:numId w:val="7"/>
        </w:numPr>
        <w:pBdr>
          <w:top w:space="0" w:sz="0" w:val="nil"/>
          <w:left w:space="0" w:sz="0" w:val="nil"/>
          <w:bottom w:space="0" w:sz="0" w:val="nil"/>
          <w:right w:space="0" w:sz="0" w:val="nil"/>
          <w:between w:space="0" w:sz="0" w:val="nil"/>
        </w:pBdr>
        <w:shd w:fill="auto" w:val="clear"/>
        <w:spacing w:after="0" w:before="0" w:line="240" w:lineRule="auto"/>
        <w:ind w:left="720" w:right="0" w:hanging="18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Close the gate after entering and lock the gate if you are the last to leave to prevent non-member use.  </w:t>
      </w:r>
      <w:r w:rsidDel="00000000" w:rsidR="00000000" w:rsidRPr="00000000">
        <w:rPr>
          <w:rFonts w:ascii="Helvetica Neue" w:cs="Helvetica Neue" w:eastAsia="Helvetica Neue" w:hAnsi="Helvetica Neue"/>
          <w:b w:val="0"/>
          <w:i w:val="0"/>
          <w:smallCaps w:val="0"/>
          <w:strike w:val="0"/>
          <w:color w:val="000000"/>
          <w:sz w:val="20"/>
          <w:szCs w:val="20"/>
          <w:u w:val="single"/>
          <w:shd w:fill="auto" w:val="clear"/>
          <w:vertAlign w:val="baseline"/>
          <w:rtl w:val="0"/>
        </w:rPr>
        <w:t xml:space="preserve">Gate combinations are for members only.</w:t>
      </w:r>
      <w:r w:rsidDel="00000000" w:rsidR="00000000" w:rsidRPr="00000000">
        <w:rPr>
          <w:rtl w:val="0"/>
        </w:rPr>
      </w:r>
    </w:p>
    <w:p w:rsidR="00000000" w:rsidDel="00000000" w:rsidP="00000000" w:rsidRDefault="00000000" w:rsidRPr="00000000" w14:paraId="00000009">
      <w:pPr>
        <w:keepNext w:val="0"/>
        <w:keepLines w:val="0"/>
        <w:pageBreakBefore w:val="0"/>
        <w:widowControl w:val="1"/>
        <w:numPr>
          <w:ilvl w:val="2"/>
          <w:numId w:val="1"/>
        </w:numPr>
        <w:pBdr>
          <w:top w:space="0" w:sz="0" w:val="nil"/>
          <w:left w:space="0" w:sz="0" w:val="nil"/>
          <w:bottom w:space="0" w:sz="0" w:val="nil"/>
          <w:right w:space="0" w:sz="0" w:val="nil"/>
          <w:between w:space="0" w:sz="0" w:val="nil"/>
        </w:pBdr>
        <w:shd w:fill="auto" w:val="clear"/>
        <w:spacing w:after="0" w:before="0" w:line="240" w:lineRule="auto"/>
        <w:ind w:left="720" w:right="0" w:hanging="187.00000000000003"/>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PMI will make arrangements to provide a porta-potty including pump-out for approx. 2-3 months beginning Nov. 1st</w:t>
      </w:r>
    </w:p>
    <w:p w:rsidR="00000000" w:rsidDel="00000000" w:rsidP="00000000" w:rsidRDefault="00000000" w:rsidRPr="00000000" w14:paraId="0000000A">
      <w:pPr>
        <w:keepNext w:val="0"/>
        <w:keepLines w:val="0"/>
        <w:pageBreakBefore w:val="0"/>
        <w:widowControl w:val="1"/>
        <w:numPr>
          <w:ilvl w:val="2"/>
          <w:numId w:val="3"/>
        </w:numPr>
        <w:pBdr>
          <w:top w:space="0" w:sz="0" w:val="nil"/>
          <w:left w:space="0" w:sz="0" w:val="nil"/>
          <w:bottom w:space="0" w:sz="0" w:val="nil"/>
          <w:right w:space="0" w:sz="0" w:val="nil"/>
          <w:between w:space="0" w:sz="0" w:val="nil"/>
        </w:pBdr>
        <w:shd w:fill="auto" w:val="clear"/>
        <w:spacing w:after="0" w:before="0" w:line="240" w:lineRule="auto"/>
        <w:ind w:left="720" w:right="0" w:hanging="18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Please </w:t>
      </w:r>
      <w:r w:rsidDel="00000000" w:rsidR="00000000" w:rsidRPr="00000000">
        <w:rPr>
          <w:rFonts w:ascii="Helvetica Neue" w:cs="Helvetica Neue" w:eastAsia="Helvetica Neue" w:hAnsi="Helvetica Neue"/>
          <w:sz w:val="20"/>
          <w:szCs w:val="20"/>
          <w:rtl w:val="0"/>
        </w:rPr>
        <w:t xml:space="preserve">keep the club grounds</w:t>
      </w: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 neat and clean.  PMI will be carry in-carry out after November 1st - (dumpster is not available after Nov. 1st) </w:t>
      </w:r>
    </w:p>
    <w:p w:rsidR="00000000" w:rsidDel="00000000" w:rsidP="00000000" w:rsidRDefault="00000000" w:rsidRPr="00000000" w14:paraId="0000000B">
      <w:pPr>
        <w:keepNext w:val="0"/>
        <w:keepLines w:val="0"/>
        <w:pageBreakBefore w:val="0"/>
        <w:widowControl w:val="1"/>
        <w:numPr>
          <w:ilvl w:val="2"/>
          <w:numId w:val="2"/>
        </w:numPr>
        <w:pBdr>
          <w:top w:space="0" w:sz="0" w:val="nil"/>
          <w:left w:space="0" w:sz="0" w:val="nil"/>
          <w:bottom w:space="0" w:sz="0" w:val="nil"/>
          <w:right w:space="0" w:sz="0" w:val="nil"/>
          <w:between w:space="0" w:sz="0" w:val="nil"/>
        </w:pBdr>
        <w:shd w:fill="auto" w:val="clear"/>
        <w:spacing w:after="0" w:before="0" w:line="240" w:lineRule="auto"/>
        <w:ind w:left="720" w:right="0" w:hanging="187.00000000000003"/>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The boat launch is for use of our regular season member’s sailboats only and will be locked during the off-season. </w:t>
      </w:r>
    </w:p>
    <w:p w:rsidR="00000000" w:rsidDel="00000000" w:rsidP="00000000" w:rsidRDefault="00000000" w:rsidRPr="00000000" w14:paraId="0000000C">
      <w:pPr>
        <w:keepNext w:val="0"/>
        <w:keepLines w:val="0"/>
        <w:pageBreakBefore w:val="0"/>
        <w:widowControl w:val="1"/>
        <w:numPr>
          <w:ilvl w:val="2"/>
          <w:numId w:val="3"/>
        </w:numPr>
        <w:pBdr>
          <w:top w:space="0" w:sz="0" w:val="nil"/>
          <w:left w:space="0" w:sz="0" w:val="nil"/>
          <w:bottom w:space="0" w:sz="0" w:val="nil"/>
          <w:right w:space="0" w:sz="0" w:val="nil"/>
          <w:between w:space="0" w:sz="0" w:val="nil"/>
        </w:pBdr>
        <w:shd w:fill="auto" w:val="clear"/>
        <w:spacing w:after="0" w:before="0" w:line="240" w:lineRule="auto"/>
        <w:ind w:left="720" w:right="0" w:hanging="18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PMI expects all fishing members to comply with all applicable NYS fishing regulations and display good sportsmanship. </w:t>
      </w:r>
      <w:r w:rsidDel="00000000" w:rsidR="00000000" w:rsidRPr="00000000">
        <w:rPr>
          <w:rFonts w:ascii="Helvetica Neue" w:cs="Helvetica Neue" w:eastAsia="Helvetica Neue" w:hAnsi="Helvetica Neue"/>
          <w:b w:val="0"/>
          <w:i w:val="0"/>
          <w:smallCaps w:val="0"/>
          <w:strike w:val="0"/>
          <w:color w:val="000000"/>
          <w:sz w:val="20"/>
          <w:szCs w:val="20"/>
          <w:u w:val="single"/>
          <w:shd w:fill="auto" w:val="clear"/>
          <w:vertAlign w:val="baseline"/>
          <w:rtl w:val="0"/>
        </w:rPr>
        <w:t xml:space="preserve">Mature behavior expected which means enjoy and respect the property and each other.</w:t>
      </w:r>
      <w:r w:rsidDel="00000000" w:rsidR="00000000" w:rsidRPr="00000000">
        <w:rPr>
          <w:rtl w:val="0"/>
        </w:rPr>
      </w:r>
    </w:p>
    <w:p w:rsidR="00000000" w:rsidDel="00000000" w:rsidP="00000000" w:rsidRDefault="00000000" w:rsidRPr="00000000" w14:paraId="0000000D">
      <w:pPr>
        <w:keepNext w:val="0"/>
        <w:keepLines w:val="0"/>
        <w:pageBreakBefore w:val="0"/>
        <w:widowControl w:val="1"/>
        <w:numPr>
          <w:ilvl w:val="2"/>
          <w:numId w:val="4"/>
        </w:numPr>
        <w:pBdr>
          <w:top w:space="0" w:sz="0" w:val="nil"/>
          <w:left w:space="0" w:sz="0" w:val="nil"/>
          <w:bottom w:space="0" w:sz="0" w:val="nil"/>
          <w:right w:space="0" w:sz="0" w:val="nil"/>
          <w:between w:space="0" w:sz="0" w:val="nil"/>
        </w:pBdr>
        <w:shd w:fill="auto" w:val="clear"/>
        <w:spacing w:after="0" w:before="0" w:line="240" w:lineRule="auto"/>
        <w:ind w:left="720" w:right="0" w:hanging="18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This membership is </w:t>
      </w:r>
      <w:r w:rsidDel="00000000" w:rsidR="00000000" w:rsidRPr="00000000">
        <w:rPr>
          <w:rFonts w:ascii="Helvetica Neue" w:cs="Helvetica Neue" w:eastAsia="Helvetica Neue" w:hAnsi="Helvetica Neue"/>
          <w:b w:val="1"/>
          <w:i w:val="0"/>
          <w:smallCaps w:val="0"/>
          <w:strike w:val="0"/>
          <w:color w:val="000000"/>
          <w:sz w:val="20"/>
          <w:szCs w:val="20"/>
          <w:u w:val="none"/>
          <w:shd w:fill="auto" w:val="clear"/>
          <w:vertAlign w:val="baseline"/>
          <w:rtl w:val="0"/>
        </w:rPr>
        <w:t xml:space="preserve">“single member only” </w:t>
      </w: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with each fishing member provided 1 guest pass valid for a single 1-day visit for 1 guest. The guest pass must be filled out and deposited in the guest pass box when used.  The member must accompany the guest. Off-Season Members are self-policing. NOTE: Children who do not need fishing licenses may also be a guest at any time without using a guest pass.  </w:t>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00"/>
        </w:tabs>
        <w:spacing w:after="0" w:before="0" w:line="264" w:lineRule="auto"/>
        <w:ind w:left="72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Helvetica Neue" w:cs="Helvetica Neue" w:eastAsia="Helvetica Neue" w:hAnsi="Helvetica Neue"/>
          <w:b w:val="1"/>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1"/>
          <w:i w:val="1"/>
          <w:smallCaps w:val="0"/>
          <w:strike w:val="0"/>
          <w:color w:val="000000"/>
          <w:sz w:val="24"/>
          <w:szCs w:val="24"/>
          <w:u w:val="none"/>
          <w:shd w:fill="auto" w:val="clear"/>
          <w:vertAlign w:val="baseline"/>
          <w:rtl w:val="0"/>
        </w:rPr>
        <w:t xml:space="preserve">Please print and complete the section below. Mail no later than August 31, 202</w:t>
      </w:r>
      <w:r w:rsidDel="00000000" w:rsidR="00000000" w:rsidRPr="00000000">
        <w:rPr>
          <w:rFonts w:ascii="Helvetica Neue" w:cs="Helvetica Neue" w:eastAsia="Helvetica Neue" w:hAnsi="Helvetica Neue"/>
          <w:b w:val="1"/>
          <w:i w:val="1"/>
          <w:rtl w:val="0"/>
        </w:rPr>
        <w:t xml:space="preserve">2</w:t>
      </w:r>
      <w:r w:rsidDel="00000000" w:rsidR="00000000" w:rsidRPr="00000000">
        <w:rPr>
          <w:rFonts w:ascii="Helvetica Neue" w:cs="Helvetica Neue" w:eastAsia="Helvetica Neue" w:hAnsi="Helvetica Neue"/>
          <w:b w:val="1"/>
          <w:i w:val="1"/>
          <w:smallCaps w:val="0"/>
          <w:strike w:val="0"/>
          <w:color w:val="000000"/>
          <w:sz w:val="24"/>
          <w:szCs w:val="24"/>
          <w:u w:val="none"/>
          <w:shd w:fill="auto" w:val="clear"/>
          <w:vertAlign w:val="baseline"/>
          <w:rtl w:val="0"/>
        </w:rPr>
        <w:t xml:space="preserve"> with check payable to PMI to Tim Johnson at: </w:t>
      </w:r>
      <w:r w:rsidDel="00000000" w:rsidR="00000000" w:rsidRPr="00000000">
        <w:rPr>
          <w:rFonts w:ascii="Helvetica Neue" w:cs="Helvetica Neue" w:eastAsia="Helvetica Neue" w:hAnsi="Helvetica Neue"/>
          <w:b w:val="1"/>
          <w:i w:val="1"/>
          <w:sz w:val="22"/>
          <w:szCs w:val="22"/>
          <w:rtl w:val="0"/>
        </w:rPr>
        <w:t xml:space="preserve">6261 Stillmeadow Way, Williamson NY 14589</w:t>
      </w:r>
      <w:r w:rsidDel="00000000" w:rsidR="00000000" w:rsidRPr="00000000">
        <w:rPr>
          <w:rtl w:val="0"/>
        </w:rPr>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12" w:lineRule="auto"/>
        <w:ind w:left="0" w:right="0" w:firstLine="0"/>
        <w:jc w:val="center"/>
        <w:rPr>
          <w:rFonts w:ascii="Helvetica Neue" w:cs="Helvetica Neue" w:eastAsia="Helvetica Neue" w:hAnsi="Helvetica Neue"/>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Name: _______________________________________E-mail: ____________________________</w:t>
      </w:r>
      <w:r w:rsidDel="00000000" w:rsidR="00000000" w:rsidRPr="00000000">
        <w:rPr>
          <w:rtl w:val="0"/>
        </w:rPr>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16" w:lineRule="auto"/>
        <w:ind w:left="0" w:right="0" w:firstLine="0"/>
        <w:jc w:val="left"/>
        <w:rPr>
          <w:rFonts w:ascii="Helvetica Neue" w:cs="Helvetica Neue" w:eastAsia="Helvetica Neue" w:hAnsi="Helvetica Neue"/>
          <w:b w:val="0"/>
          <w:i w:val="0"/>
          <w:smallCaps w:val="0"/>
          <w:strike w:val="0"/>
          <w:color w:val="000000"/>
          <w:sz w:val="6"/>
          <w:szCs w:val="6"/>
          <w:u w:val="none"/>
          <w:shd w:fill="auto" w:val="clear"/>
          <w:vertAlign w:val="baseline"/>
        </w:rPr>
      </w:pPr>
      <w:r w:rsidDel="00000000" w:rsidR="00000000" w:rsidRPr="00000000">
        <w:rPr>
          <w:rtl w:val="0"/>
        </w:rPr>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16" w:lineRule="auto"/>
        <w:ind w:left="0" w:right="0" w:firstLine="0"/>
        <w:jc w:val="center"/>
        <w:rPr>
          <w:rFonts w:ascii="Helvetica Neue" w:cs="Helvetica Neue" w:eastAsia="Helvetica Neue" w:hAnsi="Helvetica Neue"/>
          <w:b w:val="0"/>
          <w:i w:val="1"/>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w:t>
      </w:r>
      <w:r w:rsidDel="00000000" w:rsidR="00000000" w:rsidRPr="00000000">
        <w:rPr>
          <w:rFonts w:ascii="Helvetica Neue" w:cs="Helvetica Neue" w:eastAsia="Helvetica Neue" w:hAnsi="Helvetica Neue"/>
          <w:b w:val="0"/>
          <w:i w:val="1"/>
          <w:smallCaps w:val="0"/>
          <w:strike w:val="0"/>
          <w:color w:val="000000"/>
          <w:sz w:val="20"/>
          <w:szCs w:val="20"/>
          <w:u w:val="none"/>
          <w:shd w:fill="auto" w:val="clear"/>
          <w:vertAlign w:val="baseline"/>
          <w:rtl w:val="0"/>
        </w:rPr>
        <w:t xml:space="preserve">E-mail is the preferred method of contact for PMI. It is used </w:t>
      </w:r>
      <w:r w:rsidDel="00000000" w:rsidR="00000000" w:rsidRPr="00000000">
        <w:rPr>
          <w:rFonts w:ascii="Helvetica Neue" w:cs="Helvetica Neue" w:eastAsia="Helvetica Neue" w:hAnsi="Helvetica Neue"/>
          <w:b w:val="0"/>
          <w:i w:val="1"/>
          <w:smallCaps w:val="0"/>
          <w:strike w:val="0"/>
          <w:color w:val="000000"/>
          <w:sz w:val="20"/>
          <w:szCs w:val="20"/>
          <w:u w:val="single"/>
          <w:shd w:fill="auto" w:val="clear"/>
          <w:vertAlign w:val="baseline"/>
          <w:rtl w:val="0"/>
        </w:rPr>
        <w:t xml:space="preserve">ONLY</w:t>
      </w:r>
      <w:r w:rsidDel="00000000" w:rsidR="00000000" w:rsidRPr="00000000">
        <w:rPr>
          <w:rFonts w:ascii="Helvetica Neue" w:cs="Helvetica Neue" w:eastAsia="Helvetica Neue" w:hAnsi="Helvetica Neue"/>
          <w:b w:val="0"/>
          <w:i w:val="1"/>
          <w:smallCaps w:val="0"/>
          <w:strike w:val="0"/>
          <w:color w:val="000000"/>
          <w:sz w:val="20"/>
          <w:szCs w:val="20"/>
          <w:u w:val="none"/>
          <w:shd w:fill="auto" w:val="clear"/>
          <w:vertAlign w:val="baseline"/>
          <w:rtl w:val="0"/>
        </w:rPr>
        <w:t xml:space="preserve"> for PMI business. We do not share.)</w:t>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16" w:lineRule="auto"/>
        <w:ind w:left="0" w:right="0" w:firstLine="0"/>
        <w:jc w:val="left"/>
        <w:rPr>
          <w:rFonts w:ascii="Helvetica Neue" w:cs="Helvetica Neue" w:eastAsia="Helvetica Neue" w:hAnsi="Helvetica Neue"/>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Address: _______________________________________________________________________</w:t>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City ________________________________________   State_______    Zip _________________</w:t>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Phone: (H)____________________________________    (C)_____________________________   </w:t>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Auto: Make: ________________Model________________Color____Yr._____Plate#___________</w:t>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Helvetica Neue" w:cs="Helvetica Neue" w:eastAsia="Helvetica Neue" w:hAnsi="Helvetica Neue"/>
          <w:b w:val="1"/>
          <w:i w:val="1"/>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b w:val="1"/>
          <w:i w:val="1"/>
          <w:smallCaps w:val="0"/>
          <w:strike w:val="0"/>
          <w:color w:val="000000"/>
          <w:sz w:val="20"/>
          <w:szCs w:val="20"/>
          <w:u w:val="none"/>
          <w:shd w:fill="auto" w:val="clear"/>
          <w:vertAlign w:val="baseline"/>
          <w:rtl w:val="0"/>
        </w:rPr>
        <w:t xml:space="preserve">In consideration of facility use at PMI, I acknowledge and assume the risk of personal injury, death, and property damage inherent with associated activities and hereby release PMI, its officers and agents from any and all liability. By signing this application, I also agree that I have read, understand, and agree to abide by all the rules of PMI for the use of the premises.   </w:t>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Helvetica Neue" w:cs="Helvetica Neue" w:eastAsia="Helvetica Neue" w:hAnsi="Helvetica Neue"/>
          <w:b w:val="1"/>
          <w:i w:val="1"/>
          <w:smallCaps w:val="0"/>
          <w:strike w:val="0"/>
          <w:color w:val="000000"/>
          <w:sz w:val="6"/>
          <w:szCs w:val="6"/>
          <w:u w:val="none"/>
          <w:shd w:fill="auto" w:val="clear"/>
          <w:vertAlign w:val="baseline"/>
        </w:rPr>
      </w:pPr>
      <w:r w:rsidDel="00000000" w:rsidR="00000000" w:rsidRPr="00000000">
        <w:rPr>
          <w:rFonts w:ascii="Helvetica Neue" w:cs="Helvetica Neue" w:eastAsia="Helvetica Neue" w:hAnsi="Helvetica Neue"/>
          <w:b w:val="1"/>
          <w:i w:val="1"/>
          <w:smallCaps w:val="0"/>
          <w:strike w:val="0"/>
          <w:color w:val="000000"/>
          <w:sz w:val="20"/>
          <w:szCs w:val="20"/>
          <w:u w:val="none"/>
          <w:shd w:fill="auto" w:val="clear"/>
          <w:vertAlign w:val="baseline"/>
          <w:rtl w:val="0"/>
        </w:rPr>
        <w:t xml:space="preserve">Signature ___________________________________________________________Date _____________________</w:t>
      </w:r>
      <w:r w:rsidDel="00000000" w:rsidR="00000000" w:rsidRPr="00000000">
        <w:rPr>
          <w:rtl w:val="0"/>
        </w:rPr>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Helvetica Neue" w:cs="Helvetica Neue" w:eastAsia="Helvetica Neue" w:hAnsi="Helvetica Neue"/>
          <w:b w:val="0"/>
          <w:i w:val="0"/>
          <w:smallCaps w:val="0"/>
          <w:strike w:val="0"/>
          <w:color w:val="000000"/>
          <w:sz w:val="6"/>
          <w:szCs w:val="6"/>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Membership card,</w:t>
      </w:r>
      <w:r w:rsidDel="00000000" w:rsidR="00000000" w:rsidRPr="00000000">
        <w:rPr>
          <w:rFonts w:ascii="Helvetica Neue" w:cs="Helvetica Neue" w:eastAsia="Helvetica Neue" w:hAnsi="Helvetica Neue"/>
          <w:sz w:val="20"/>
          <w:szCs w:val="20"/>
          <w:rtl w:val="0"/>
        </w:rPr>
        <w:t xml:space="preserve"> with </w:t>
      </w: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gate </w:t>
      </w:r>
      <w:r w:rsidDel="00000000" w:rsidR="00000000" w:rsidRPr="00000000">
        <w:rPr>
          <w:rFonts w:ascii="Helvetica Neue" w:cs="Helvetica Neue" w:eastAsia="Helvetica Neue" w:hAnsi="Helvetica Neue"/>
          <w:sz w:val="20"/>
          <w:szCs w:val="20"/>
          <w:rtl w:val="0"/>
        </w:rPr>
        <w:t xml:space="preserve">combination will</w:t>
      </w: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 be posted to you after receipt of above. For more </w:t>
      </w:r>
      <w:r w:rsidDel="00000000" w:rsidR="00000000" w:rsidRPr="00000000">
        <w:rPr>
          <w:rtl w:val="0"/>
        </w:rPr>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Helvetica Neue" w:cs="Helvetica Neue" w:eastAsia="Helvetica Neue" w:hAnsi="Helvetica Neue"/>
          <w:b w:val="0"/>
          <w:i w:val="0"/>
          <w:smallCaps w:val="0"/>
          <w:strike w:val="0"/>
          <w:color w:val="000000"/>
          <w:sz w:val="20"/>
          <w:szCs w:val="20"/>
          <w:u w:val="singl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information, visit </w:t>
      </w:r>
      <w:hyperlink r:id="rId8">
        <w:r w:rsidDel="00000000" w:rsidR="00000000" w:rsidRPr="00000000">
          <w:rPr>
            <w:rFonts w:ascii="Helvetica Neue" w:cs="Helvetica Neue" w:eastAsia="Helvetica Neue" w:hAnsi="Helvetica Neue"/>
            <w:b w:val="0"/>
            <w:i w:val="0"/>
            <w:smallCaps w:val="0"/>
            <w:strike w:val="0"/>
            <w:color w:val="1155cc"/>
            <w:sz w:val="20"/>
            <w:szCs w:val="20"/>
            <w:u w:val="single"/>
            <w:shd w:fill="auto" w:val="clear"/>
            <w:vertAlign w:val="baseline"/>
            <w:rtl w:val="0"/>
          </w:rPr>
          <w:t xml:space="preserve">www.sailpmc.com</w:t>
        </w:r>
      </w:hyperlink>
      <w:r w:rsidDel="00000000" w:rsidR="00000000" w:rsidRPr="00000000">
        <w:rPr>
          <w:rtl w:val="0"/>
        </w:rPr>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Helvetica Neue" w:cs="Helvetica Neue" w:eastAsia="Helvetica Neue" w:hAnsi="Helvetica Neue"/>
          <w:sz w:val="20"/>
          <w:szCs w:val="20"/>
          <w:u w:val="single"/>
        </w:rPr>
      </w:pPr>
      <w:r w:rsidDel="00000000" w:rsidR="00000000" w:rsidRPr="00000000">
        <w:rPr>
          <w:rtl w:val="0"/>
        </w:rPr>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Helvetica Neue" w:cs="Helvetica Neue" w:eastAsia="Helvetica Neue" w:hAnsi="Helvetica Neue"/>
          <w:sz w:val="20"/>
          <w:szCs w:val="20"/>
          <w:u w:val="single"/>
        </w:rPr>
      </w:pPr>
      <w:r w:rsidDel="00000000" w:rsidR="00000000" w:rsidRPr="00000000">
        <w:rPr>
          <w:rtl w:val="0"/>
        </w:rPr>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Helvetica Neue" w:cs="Helvetica Neue" w:eastAsia="Helvetica Neue" w:hAnsi="Helvetica Neue"/>
          <w:sz w:val="20"/>
          <w:szCs w:val="20"/>
          <w:u w:val="single"/>
        </w:rPr>
      </w:pPr>
      <w:r w:rsidDel="00000000" w:rsidR="00000000" w:rsidRPr="00000000">
        <w:rPr>
          <w:rtl w:val="0"/>
        </w:rPr>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Helvetica Neue" w:cs="Helvetica Neue" w:eastAsia="Helvetica Neue" w:hAnsi="Helvetica Neue"/>
          <w:sz w:val="20"/>
          <w:szCs w:val="20"/>
          <w:u w:val="single"/>
        </w:rPr>
      </w:pPr>
      <w:r w:rsidDel="00000000" w:rsidR="00000000" w:rsidRPr="00000000">
        <w:rPr>
          <w:rtl w:val="0"/>
        </w:rPr>
      </w:r>
    </w:p>
    <w:p w:rsidR="00000000" w:rsidDel="00000000" w:rsidP="00000000" w:rsidRDefault="00000000" w:rsidRPr="00000000" w14:paraId="00000021">
      <w:pPr>
        <w:widowControl w:val="0"/>
        <w:tabs>
          <w:tab w:val="left" w:pos="3747"/>
          <w:tab w:val="left" w:pos="4365"/>
        </w:tabs>
        <w:spacing w:after="20" w:before="76" w:lineRule="auto"/>
        <w:ind w:left="156" w:firstLine="0"/>
        <w:rPr>
          <w:rFonts w:ascii="Arial" w:cs="Arial" w:eastAsia="Arial" w:hAnsi="Arial"/>
          <w:b w:val="1"/>
          <w:sz w:val="19"/>
          <w:szCs w:val="19"/>
        </w:rPr>
      </w:pPr>
      <w:r w:rsidDel="00000000" w:rsidR="00000000" w:rsidRPr="00000000">
        <w:rPr>
          <w:rFonts w:ascii="Arial" w:cs="Arial" w:eastAsia="Arial" w:hAnsi="Arial"/>
          <w:sz w:val="22"/>
          <w:szCs w:val="22"/>
        </w:rPr>
        <w:drawing>
          <wp:inline distB="0" distT="0" distL="0" distR="0">
            <wp:extent cx="592064" cy="301180"/>
            <wp:effectExtent b="0" l="0" r="0" t="0"/>
            <wp:docPr id="1073741828"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592064" cy="301180"/>
                    </a:xfrm>
                    <a:prstGeom prst="rect"/>
                    <a:ln/>
                  </pic:spPr>
                </pic:pic>
              </a:graphicData>
            </a:graphic>
          </wp:inline>
        </w:drawing>
      </w: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sz w:val="19"/>
          <w:szCs w:val="19"/>
          <w:rtl w:val="0"/>
        </w:rPr>
        <w:t xml:space="preserve"> </w:t>
      </w:r>
      <w:r w:rsidDel="00000000" w:rsidR="00000000" w:rsidRPr="00000000">
        <w:rPr>
          <w:rFonts w:ascii="Arial" w:cs="Arial" w:eastAsia="Arial" w:hAnsi="Arial"/>
          <w:b w:val="1"/>
          <w:sz w:val="19"/>
          <w:szCs w:val="19"/>
          <w:rtl w:val="0"/>
        </w:rPr>
        <w:t xml:space="preserve">Pultneyville Mariners Incorporated --- </w:t>
      </w:r>
      <w:r w:rsidDel="00000000" w:rsidR="00000000" w:rsidRPr="00000000">
        <w:rPr>
          <w:rFonts w:ascii="Arial" w:cs="Arial" w:eastAsia="Arial" w:hAnsi="Arial"/>
          <w:b w:val="1"/>
          <w:color w:val="080808"/>
          <w:sz w:val="19"/>
          <w:szCs w:val="19"/>
          <w:rtl w:val="0"/>
        </w:rPr>
        <w:t xml:space="preserve">Fishing Membership Summary for </w:t>
      </w:r>
      <w:r w:rsidDel="00000000" w:rsidR="00000000" w:rsidRPr="00000000">
        <w:rPr>
          <w:rFonts w:ascii="Arial" w:cs="Arial" w:eastAsia="Arial" w:hAnsi="Arial"/>
          <w:b w:val="1"/>
          <w:color w:val="362f79"/>
          <w:sz w:val="19"/>
          <w:szCs w:val="19"/>
          <w:rtl w:val="0"/>
        </w:rPr>
        <w:t xml:space="preserve">2022-2023 </w:t>
      </w:r>
      <w:r w:rsidDel="00000000" w:rsidR="00000000" w:rsidRPr="00000000">
        <w:rPr>
          <w:rFonts w:ascii="Arial" w:cs="Arial" w:eastAsia="Arial" w:hAnsi="Arial"/>
          <w:b w:val="1"/>
          <w:color w:val="080808"/>
          <w:sz w:val="19"/>
          <w:szCs w:val="19"/>
          <w:rtl w:val="0"/>
        </w:rPr>
        <w:t xml:space="preserve">Season</w:t>
      </w:r>
      <w:r w:rsidDel="00000000" w:rsidR="00000000" w:rsidRPr="00000000">
        <w:rPr>
          <w:rtl w:val="0"/>
        </w:rPr>
      </w:r>
    </w:p>
    <w:p w:rsidR="00000000" w:rsidDel="00000000" w:rsidP="00000000" w:rsidRDefault="00000000" w:rsidRPr="00000000" w14:paraId="00000022">
      <w:pPr>
        <w:numPr>
          <w:ilvl w:val="0"/>
          <w:numId w:val="5"/>
        </w:numPr>
        <w:tabs>
          <w:tab w:val="left" w:pos="875"/>
          <w:tab w:val="left" w:pos="876"/>
        </w:tabs>
        <w:ind w:left="720" w:hanging="360"/>
        <w:rPr>
          <w:rFonts w:ascii="Arial" w:cs="Arial" w:eastAsia="Arial" w:hAnsi="Arial"/>
          <w:sz w:val="19"/>
          <w:szCs w:val="19"/>
        </w:rPr>
      </w:pPr>
      <w:r w:rsidDel="00000000" w:rsidR="00000000" w:rsidRPr="00000000">
        <w:rPr>
          <w:rFonts w:ascii="Arial" w:cs="Arial" w:eastAsia="Arial" w:hAnsi="Arial"/>
          <w:sz w:val="19"/>
          <w:szCs w:val="19"/>
          <w:rtl w:val="0"/>
        </w:rPr>
        <w:t xml:space="preserve">Fee for season will remain at $175.00.</w:t>
      </w:r>
    </w:p>
    <w:p w:rsidR="00000000" w:rsidDel="00000000" w:rsidP="00000000" w:rsidRDefault="00000000" w:rsidRPr="00000000" w14:paraId="00000023">
      <w:pPr>
        <w:numPr>
          <w:ilvl w:val="0"/>
          <w:numId w:val="5"/>
        </w:numPr>
        <w:tabs>
          <w:tab w:val="left" w:pos="867"/>
          <w:tab w:val="left" w:pos="869"/>
          <w:tab w:val="left" w:pos="8350"/>
        </w:tabs>
        <w:ind w:left="720" w:hanging="360"/>
        <w:rPr>
          <w:rFonts w:ascii="Arial" w:cs="Arial" w:eastAsia="Arial" w:hAnsi="Arial"/>
          <w:sz w:val="19"/>
          <w:szCs w:val="19"/>
        </w:rPr>
      </w:pPr>
      <w:r w:rsidDel="00000000" w:rsidR="00000000" w:rsidRPr="00000000">
        <w:rPr>
          <w:rFonts w:ascii="Arial" w:cs="Arial" w:eastAsia="Arial" w:hAnsi="Arial"/>
          <w:sz w:val="19"/>
          <w:szCs w:val="19"/>
          <w:rtl w:val="0"/>
        </w:rPr>
        <w:t xml:space="preserve">The membership season will begin on October 1, 2022, ending April 29, 2023.</w:t>
      </w:r>
    </w:p>
    <w:p w:rsidR="00000000" w:rsidDel="00000000" w:rsidP="00000000" w:rsidRDefault="00000000" w:rsidRPr="00000000" w14:paraId="00000024">
      <w:pPr>
        <w:numPr>
          <w:ilvl w:val="0"/>
          <w:numId w:val="5"/>
        </w:numPr>
        <w:tabs>
          <w:tab w:val="left" w:pos="876"/>
          <w:tab w:val="left" w:pos="877"/>
        </w:tabs>
        <w:ind w:left="720" w:hanging="360"/>
        <w:rPr>
          <w:rFonts w:ascii="Arial" w:cs="Arial" w:eastAsia="Arial" w:hAnsi="Arial"/>
          <w:sz w:val="19"/>
          <w:szCs w:val="19"/>
        </w:rPr>
      </w:pPr>
      <w:r w:rsidDel="00000000" w:rsidR="00000000" w:rsidRPr="00000000">
        <w:rPr>
          <w:rFonts w:ascii="Arial" w:cs="Arial" w:eastAsia="Arial" w:hAnsi="Arial"/>
          <w:sz w:val="19"/>
          <w:szCs w:val="19"/>
          <w:rtl w:val="0"/>
        </w:rPr>
        <w:t xml:space="preserve">Membership will remain capped at 35 members total.</w:t>
      </w:r>
    </w:p>
    <w:p w:rsidR="00000000" w:rsidDel="00000000" w:rsidP="00000000" w:rsidRDefault="00000000" w:rsidRPr="00000000" w14:paraId="00000025">
      <w:pPr>
        <w:numPr>
          <w:ilvl w:val="0"/>
          <w:numId w:val="5"/>
        </w:numPr>
        <w:tabs>
          <w:tab w:val="left" w:pos="875"/>
          <w:tab w:val="left" w:pos="877"/>
          <w:tab w:val="left" w:pos="3698"/>
          <w:tab w:val="left" w:pos="9650"/>
        </w:tabs>
        <w:ind w:left="720" w:hanging="360"/>
        <w:rPr>
          <w:rFonts w:ascii="Arial" w:cs="Arial" w:eastAsia="Arial" w:hAnsi="Arial"/>
          <w:sz w:val="19"/>
          <w:szCs w:val="19"/>
        </w:rPr>
      </w:pPr>
      <w:r w:rsidDel="00000000" w:rsidR="00000000" w:rsidRPr="00000000">
        <w:rPr>
          <w:rFonts w:ascii="Arial" w:cs="Arial" w:eastAsia="Arial" w:hAnsi="Arial"/>
          <w:sz w:val="19"/>
          <w:szCs w:val="19"/>
          <w:rtl w:val="0"/>
        </w:rPr>
        <w:t xml:space="preserve">Existing members from the 2022-23season will have until August 31, 2022 to renew for the 2022-23 season.</w:t>
      </w:r>
    </w:p>
    <w:p w:rsidR="00000000" w:rsidDel="00000000" w:rsidP="00000000" w:rsidRDefault="00000000" w:rsidRPr="00000000" w14:paraId="00000026">
      <w:pPr>
        <w:numPr>
          <w:ilvl w:val="0"/>
          <w:numId w:val="5"/>
        </w:numPr>
        <w:tabs>
          <w:tab w:val="left" w:pos="875"/>
          <w:tab w:val="left" w:pos="877"/>
          <w:tab w:val="left" w:pos="3698"/>
          <w:tab w:val="left" w:pos="9650"/>
        </w:tabs>
        <w:ind w:left="720" w:hanging="360"/>
        <w:rPr>
          <w:rFonts w:ascii="Arial" w:cs="Arial" w:eastAsia="Arial" w:hAnsi="Arial"/>
          <w:sz w:val="19"/>
          <w:szCs w:val="19"/>
        </w:rPr>
      </w:pPr>
      <w:r w:rsidDel="00000000" w:rsidR="00000000" w:rsidRPr="00000000">
        <w:rPr>
          <w:rFonts w:ascii="Arial" w:cs="Arial" w:eastAsia="Arial" w:hAnsi="Arial"/>
          <w:sz w:val="19"/>
          <w:szCs w:val="19"/>
          <w:rtl w:val="0"/>
        </w:rPr>
        <w:t xml:space="preserve">After that date, new members may be considered for open spaces to make the 35-member minimum. Full season guest memberships will no longer be available for fishing members.</w:t>
      </w:r>
    </w:p>
    <w:p w:rsidR="00000000" w:rsidDel="00000000" w:rsidP="00000000" w:rsidRDefault="00000000" w:rsidRPr="00000000" w14:paraId="00000027">
      <w:pPr>
        <w:numPr>
          <w:ilvl w:val="0"/>
          <w:numId w:val="5"/>
        </w:numPr>
        <w:tabs>
          <w:tab w:val="left" w:pos="871"/>
          <w:tab w:val="left" w:pos="872"/>
        </w:tabs>
        <w:ind w:left="720" w:hanging="360"/>
        <w:rPr>
          <w:rFonts w:ascii="Arial" w:cs="Arial" w:eastAsia="Arial" w:hAnsi="Arial"/>
          <w:sz w:val="19"/>
          <w:szCs w:val="19"/>
        </w:rPr>
      </w:pPr>
      <w:r w:rsidDel="00000000" w:rsidR="00000000" w:rsidRPr="00000000">
        <w:rPr>
          <w:rFonts w:ascii="Arial" w:cs="Arial" w:eastAsia="Arial" w:hAnsi="Arial"/>
          <w:sz w:val="19"/>
          <w:szCs w:val="19"/>
          <w:rtl w:val="0"/>
        </w:rPr>
        <w:t xml:space="preserve">PMI will provide a porta-potty starting approximately November 1 for 2 - 3 months. PMI will make arrangements for delivery, pumping and removal arrangements for the port a-potty.</w:t>
      </w:r>
    </w:p>
    <w:p w:rsidR="00000000" w:rsidDel="00000000" w:rsidP="00000000" w:rsidRDefault="00000000" w:rsidRPr="00000000" w14:paraId="00000028">
      <w:pPr>
        <w:numPr>
          <w:ilvl w:val="0"/>
          <w:numId w:val="5"/>
        </w:numPr>
        <w:tabs>
          <w:tab w:val="left" w:pos="865"/>
          <w:tab w:val="left" w:pos="866"/>
        </w:tabs>
        <w:ind w:left="720" w:hanging="360"/>
        <w:rPr>
          <w:rFonts w:ascii="Arial" w:cs="Arial" w:eastAsia="Arial" w:hAnsi="Arial"/>
          <w:sz w:val="19"/>
          <w:szCs w:val="19"/>
        </w:rPr>
      </w:pPr>
      <w:r w:rsidDel="00000000" w:rsidR="00000000" w:rsidRPr="00000000">
        <w:rPr>
          <w:rFonts w:ascii="Arial" w:cs="Arial" w:eastAsia="Arial" w:hAnsi="Arial"/>
          <w:sz w:val="19"/>
          <w:szCs w:val="19"/>
          <w:rtl w:val="0"/>
        </w:rPr>
        <w:t xml:space="preserve">1 Guest Pass valid for a single day for one guest will be provided to each member. We will continue to allow children who are of an age that does not require them to have their own fishing license to fish with a member without using a guest pass, so that you can introduce the sport to children and grandchildren.</w:t>
      </w:r>
      <w:r w:rsidDel="00000000" w:rsidR="00000000" w:rsidRPr="00000000">
        <w:rPr>
          <w:rtl w:val="0"/>
        </w:rPr>
      </w:r>
    </w:p>
    <w:p w:rsidR="00000000" w:rsidDel="00000000" w:rsidP="00000000" w:rsidRDefault="00000000" w:rsidRPr="00000000" w14:paraId="00000029">
      <w:pPr>
        <w:widowControl w:val="0"/>
        <w:ind w:left="147" w:firstLine="0"/>
        <w:rPr>
          <w:rFonts w:ascii="Arial" w:cs="Arial" w:eastAsia="Arial" w:hAnsi="Arial"/>
          <w:b w:val="1"/>
          <w:color w:val="080808"/>
          <w:sz w:val="19"/>
          <w:szCs w:val="19"/>
          <w:u w:val="single"/>
        </w:rPr>
      </w:pPr>
      <w:r w:rsidDel="00000000" w:rsidR="00000000" w:rsidRPr="00000000">
        <w:rPr>
          <w:rtl w:val="0"/>
        </w:rPr>
      </w:r>
    </w:p>
    <w:p w:rsidR="00000000" w:rsidDel="00000000" w:rsidP="00000000" w:rsidRDefault="00000000" w:rsidRPr="00000000" w14:paraId="0000002A">
      <w:pPr>
        <w:widowControl w:val="0"/>
        <w:ind w:left="147" w:firstLine="0"/>
        <w:rPr>
          <w:rFonts w:ascii="Arial" w:cs="Arial" w:eastAsia="Arial" w:hAnsi="Arial"/>
          <w:b w:val="1"/>
          <w:sz w:val="19"/>
          <w:szCs w:val="19"/>
          <w:u w:val="single"/>
        </w:rPr>
      </w:pPr>
      <w:r w:rsidDel="00000000" w:rsidR="00000000" w:rsidRPr="00000000">
        <w:rPr>
          <w:rFonts w:ascii="Arial" w:cs="Arial" w:eastAsia="Arial" w:hAnsi="Arial"/>
          <w:b w:val="1"/>
          <w:color w:val="080808"/>
          <w:sz w:val="19"/>
          <w:szCs w:val="19"/>
          <w:u w:val="single"/>
          <w:rtl w:val="0"/>
        </w:rPr>
        <w:t xml:space="preserve">Rules for the Use of the Premises by Off-Season Fishing Members</w:t>
      </w:r>
      <w:r w:rsidDel="00000000" w:rsidR="00000000" w:rsidRPr="00000000">
        <w:rPr>
          <w:rtl w:val="0"/>
        </w:rPr>
      </w:r>
    </w:p>
    <w:p w:rsidR="00000000" w:rsidDel="00000000" w:rsidP="00000000" w:rsidRDefault="00000000" w:rsidRPr="00000000" w14:paraId="0000002B">
      <w:pPr>
        <w:widowControl w:val="0"/>
        <w:numPr>
          <w:ilvl w:val="0"/>
          <w:numId w:val="6"/>
        </w:numPr>
        <w:tabs>
          <w:tab w:val="left" w:pos="863"/>
          <w:tab w:val="left" w:pos="864"/>
        </w:tabs>
        <w:spacing w:before="75" w:line="290" w:lineRule="auto"/>
        <w:ind w:left="860" w:right="111" w:hanging="354"/>
        <w:rPr>
          <w:color w:val="080808"/>
          <w:sz w:val="19"/>
          <w:szCs w:val="19"/>
        </w:rPr>
      </w:pPr>
      <w:r w:rsidDel="00000000" w:rsidR="00000000" w:rsidRPr="00000000">
        <w:rPr>
          <w:rFonts w:ascii="Arial" w:cs="Arial" w:eastAsia="Arial" w:hAnsi="Arial"/>
          <w:b w:val="1"/>
          <w:color w:val="080808"/>
          <w:sz w:val="19"/>
          <w:szCs w:val="19"/>
          <w:rtl w:val="0"/>
        </w:rPr>
        <w:t xml:space="preserve">Responsible mature</w:t>
      </w:r>
      <w:r w:rsidDel="00000000" w:rsidR="00000000" w:rsidRPr="00000000">
        <w:rPr>
          <w:rFonts w:ascii="Arial" w:cs="Arial" w:eastAsia="Arial" w:hAnsi="Arial"/>
          <w:color w:val="080808"/>
          <w:sz w:val="19"/>
          <w:szCs w:val="19"/>
          <w:rtl w:val="0"/>
        </w:rPr>
        <w:t xml:space="preserve"> behavior expected. You are all there to enjoy and respect the property andall fishing members and sailing club members at all times.</w:t>
      </w:r>
    </w:p>
    <w:p w:rsidR="00000000" w:rsidDel="00000000" w:rsidP="00000000" w:rsidRDefault="00000000" w:rsidRPr="00000000" w14:paraId="0000002C">
      <w:pPr>
        <w:widowControl w:val="0"/>
        <w:numPr>
          <w:ilvl w:val="0"/>
          <w:numId w:val="6"/>
        </w:numPr>
        <w:tabs>
          <w:tab w:val="left" w:pos="858"/>
          <w:tab w:val="left" w:pos="859"/>
        </w:tabs>
        <w:spacing w:before="19" w:line="291.99999999999994" w:lineRule="auto"/>
        <w:ind w:left="858" w:right="508" w:hanging="357"/>
        <w:rPr>
          <w:color w:val="080808"/>
          <w:sz w:val="19"/>
          <w:szCs w:val="19"/>
        </w:rPr>
      </w:pPr>
      <w:r w:rsidDel="00000000" w:rsidR="00000000" w:rsidRPr="00000000">
        <w:rPr>
          <w:rFonts w:ascii="Arial" w:cs="Arial" w:eastAsia="Arial" w:hAnsi="Arial"/>
          <w:color w:val="080808"/>
          <w:sz w:val="19"/>
          <w:szCs w:val="19"/>
          <w:rtl w:val="0"/>
        </w:rPr>
        <w:t xml:space="preserve">PMI expects all Fishing Members using our property to </w:t>
      </w:r>
      <w:r w:rsidDel="00000000" w:rsidR="00000000" w:rsidRPr="00000000">
        <w:rPr>
          <w:rFonts w:ascii="Arial" w:cs="Arial" w:eastAsia="Arial" w:hAnsi="Arial"/>
          <w:b w:val="1"/>
          <w:color w:val="080808"/>
          <w:sz w:val="19"/>
          <w:szCs w:val="19"/>
          <w:rtl w:val="0"/>
        </w:rPr>
        <w:t xml:space="preserve">follow NYS fishing regulations</w:t>
      </w:r>
      <w:r w:rsidDel="00000000" w:rsidR="00000000" w:rsidRPr="00000000">
        <w:rPr>
          <w:rFonts w:ascii="Arial" w:cs="Arial" w:eastAsia="Arial" w:hAnsi="Arial"/>
          <w:color w:val="080808"/>
          <w:sz w:val="19"/>
          <w:szCs w:val="19"/>
          <w:rtl w:val="0"/>
        </w:rPr>
        <w:t xml:space="preserve"> for Lake Ontario and its tributaries and display good sportsmanship as well as follow all PMI guidelines and policies. Failure to follow PMl's off-season policies may result in termination of membership privileges or PMl's refusal to renew your membership. </w:t>
      </w:r>
    </w:p>
    <w:p w:rsidR="00000000" w:rsidDel="00000000" w:rsidP="00000000" w:rsidRDefault="00000000" w:rsidRPr="00000000" w14:paraId="0000002D">
      <w:pPr>
        <w:widowControl w:val="0"/>
        <w:numPr>
          <w:ilvl w:val="0"/>
          <w:numId w:val="6"/>
        </w:numPr>
        <w:tabs>
          <w:tab w:val="left" w:pos="858"/>
          <w:tab w:val="left" w:pos="859"/>
        </w:tabs>
        <w:spacing w:before="19" w:line="291.99999999999994" w:lineRule="auto"/>
        <w:ind w:left="858" w:right="508" w:hanging="357"/>
        <w:rPr>
          <w:color w:val="080808"/>
          <w:sz w:val="19"/>
          <w:szCs w:val="19"/>
        </w:rPr>
      </w:pPr>
      <w:r w:rsidDel="00000000" w:rsidR="00000000" w:rsidRPr="00000000">
        <w:rPr>
          <w:rFonts w:ascii="Arial" w:cs="Arial" w:eastAsia="Arial" w:hAnsi="Arial"/>
          <w:b w:val="1"/>
          <w:color w:val="080808"/>
          <w:sz w:val="19"/>
          <w:szCs w:val="19"/>
          <w:rtl w:val="0"/>
        </w:rPr>
        <w:t xml:space="preserve">Close the gate</w:t>
      </w:r>
      <w:r w:rsidDel="00000000" w:rsidR="00000000" w:rsidRPr="00000000">
        <w:rPr>
          <w:rFonts w:ascii="Arial" w:cs="Arial" w:eastAsia="Arial" w:hAnsi="Arial"/>
          <w:color w:val="080808"/>
          <w:sz w:val="19"/>
          <w:szCs w:val="19"/>
          <w:rtl w:val="0"/>
        </w:rPr>
        <w:t xml:space="preserve"> after entering to prevent non-member use. </w:t>
      </w:r>
      <w:r w:rsidDel="00000000" w:rsidR="00000000" w:rsidRPr="00000000">
        <w:rPr>
          <w:rFonts w:ascii="Arial" w:cs="Arial" w:eastAsia="Arial" w:hAnsi="Arial"/>
          <w:b w:val="1"/>
          <w:color w:val="080808"/>
          <w:sz w:val="19"/>
          <w:szCs w:val="19"/>
          <w:rtl w:val="0"/>
        </w:rPr>
        <w:t xml:space="preserve">Close and lock the gate if you are the last one to leave</w:t>
      </w:r>
      <w:r w:rsidDel="00000000" w:rsidR="00000000" w:rsidRPr="00000000">
        <w:rPr>
          <w:rFonts w:ascii="Arial" w:cs="Arial" w:eastAsia="Arial" w:hAnsi="Arial"/>
          <w:color w:val="3f3f3f"/>
          <w:sz w:val="19"/>
          <w:szCs w:val="19"/>
          <w:rtl w:val="0"/>
        </w:rPr>
        <w:t xml:space="preserve">. </w:t>
      </w:r>
      <w:r w:rsidDel="00000000" w:rsidR="00000000" w:rsidRPr="00000000">
        <w:rPr>
          <w:rFonts w:ascii="Arial" w:cs="Arial" w:eastAsia="Arial" w:hAnsi="Arial"/>
          <w:color w:val="080808"/>
          <w:sz w:val="19"/>
          <w:szCs w:val="19"/>
          <w:rtl w:val="0"/>
        </w:rPr>
        <w:t xml:space="preserve">Gate combinations are for fishing members only and should not be shared with anyone else</w:t>
      </w:r>
      <w:r w:rsidDel="00000000" w:rsidR="00000000" w:rsidRPr="00000000">
        <w:rPr>
          <w:rFonts w:ascii="Arial" w:cs="Arial" w:eastAsia="Arial" w:hAnsi="Arial"/>
          <w:color w:val="2f2f2f"/>
          <w:sz w:val="19"/>
          <w:szCs w:val="19"/>
          <w:rtl w:val="0"/>
        </w:rPr>
        <w:t xml:space="preserve">.</w:t>
      </w:r>
      <w:r w:rsidDel="00000000" w:rsidR="00000000" w:rsidRPr="00000000">
        <w:rPr>
          <w:rtl w:val="0"/>
        </w:rPr>
      </w:r>
    </w:p>
    <w:p w:rsidR="00000000" w:rsidDel="00000000" w:rsidP="00000000" w:rsidRDefault="00000000" w:rsidRPr="00000000" w14:paraId="0000002E">
      <w:pPr>
        <w:widowControl w:val="0"/>
        <w:numPr>
          <w:ilvl w:val="0"/>
          <w:numId w:val="6"/>
        </w:numPr>
        <w:tabs>
          <w:tab w:val="left" w:pos="852"/>
          <w:tab w:val="left" w:pos="854"/>
        </w:tabs>
        <w:spacing w:before="14" w:lineRule="auto"/>
        <w:ind w:left="853" w:hanging="358"/>
        <w:rPr>
          <w:color w:val="080808"/>
          <w:sz w:val="19"/>
          <w:szCs w:val="19"/>
        </w:rPr>
      </w:pPr>
      <w:r w:rsidDel="00000000" w:rsidR="00000000" w:rsidRPr="00000000">
        <w:rPr>
          <w:rFonts w:ascii="Arial" w:cs="Arial" w:eastAsia="Arial" w:hAnsi="Arial"/>
          <w:b w:val="1"/>
          <w:color w:val="080808"/>
          <w:sz w:val="19"/>
          <w:szCs w:val="19"/>
          <w:rtl w:val="0"/>
        </w:rPr>
        <w:t xml:space="preserve">Carry in-carry ou</w:t>
      </w:r>
      <w:r w:rsidDel="00000000" w:rsidR="00000000" w:rsidRPr="00000000">
        <w:rPr>
          <w:rFonts w:ascii="Arial" w:cs="Arial" w:eastAsia="Arial" w:hAnsi="Arial"/>
          <w:color w:val="080808"/>
          <w:sz w:val="19"/>
          <w:szCs w:val="19"/>
          <w:rtl w:val="0"/>
        </w:rPr>
        <w:t xml:space="preserve">t and keep the grounds neat and clean. Ensure you have not left behind fishing line/hooks which cause injury to others.</w:t>
      </w:r>
    </w:p>
    <w:p w:rsidR="00000000" w:rsidDel="00000000" w:rsidP="00000000" w:rsidRDefault="00000000" w:rsidRPr="00000000" w14:paraId="0000002F">
      <w:pPr>
        <w:widowControl w:val="0"/>
        <w:numPr>
          <w:ilvl w:val="0"/>
          <w:numId w:val="6"/>
        </w:numPr>
        <w:tabs>
          <w:tab w:val="left" w:pos="857"/>
          <w:tab w:val="left" w:pos="858"/>
        </w:tabs>
        <w:spacing w:before="54" w:line="283" w:lineRule="auto"/>
        <w:ind w:left="851" w:right="304" w:hanging="355"/>
        <w:rPr>
          <w:color w:val="080808"/>
          <w:sz w:val="19"/>
          <w:szCs w:val="19"/>
        </w:rPr>
      </w:pPr>
      <w:r w:rsidDel="00000000" w:rsidR="00000000" w:rsidRPr="00000000">
        <w:rPr>
          <w:rFonts w:ascii="Arial" w:cs="Arial" w:eastAsia="Arial" w:hAnsi="Arial"/>
          <w:color w:val="080808"/>
          <w:sz w:val="19"/>
          <w:szCs w:val="19"/>
          <w:rtl w:val="0"/>
        </w:rPr>
        <w:t xml:space="preserve">Your single day </w:t>
      </w:r>
      <w:r w:rsidDel="00000000" w:rsidR="00000000" w:rsidRPr="00000000">
        <w:rPr>
          <w:rFonts w:ascii="Arial" w:cs="Arial" w:eastAsia="Arial" w:hAnsi="Arial"/>
          <w:b w:val="1"/>
          <w:color w:val="080808"/>
          <w:sz w:val="19"/>
          <w:szCs w:val="19"/>
          <w:rtl w:val="0"/>
        </w:rPr>
        <w:t xml:space="preserve">Guest Pass</w:t>
      </w:r>
      <w:r w:rsidDel="00000000" w:rsidR="00000000" w:rsidRPr="00000000">
        <w:rPr>
          <w:rFonts w:ascii="Arial" w:cs="Arial" w:eastAsia="Arial" w:hAnsi="Arial"/>
          <w:color w:val="080808"/>
          <w:sz w:val="19"/>
          <w:szCs w:val="19"/>
          <w:rtl w:val="0"/>
        </w:rPr>
        <w:t xml:space="preserve"> must be completed and left in the Guest Pass box on the Sail Patrol shed when used</w:t>
      </w:r>
      <w:r w:rsidDel="00000000" w:rsidR="00000000" w:rsidRPr="00000000">
        <w:rPr>
          <w:rFonts w:ascii="Arial" w:cs="Arial" w:eastAsia="Arial" w:hAnsi="Arial"/>
          <w:color w:val="2f2f2f"/>
          <w:sz w:val="19"/>
          <w:szCs w:val="19"/>
          <w:rtl w:val="0"/>
        </w:rPr>
        <w:t xml:space="preserve">. </w:t>
      </w:r>
      <w:r w:rsidDel="00000000" w:rsidR="00000000" w:rsidRPr="00000000">
        <w:rPr>
          <w:rFonts w:ascii="Arial" w:cs="Arial" w:eastAsia="Arial" w:hAnsi="Arial"/>
          <w:color w:val="080808"/>
          <w:sz w:val="19"/>
          <w:szCs w:val="19"/>
          <w:rtl w:val="0"/>
        </w:rPr>
        <w:t xml:space="preserve">Failure to follow guest rules may result in all guests being prohibited in the future. For children brought as guests, we ask that common sense be used regarding the number of children and times when they are present to avoid overcrowding</w:t>
      </w:r>
      <w:r w:rsidDel="00000000" w:rsidR="00000000" w:rsidRPr="00000000">
        <w:rPr>
          <w:rFonts w:ascii="Arial" w:cs="Arial" w:eastAsia="Arial" w:hAnsi="Arial"/>
          <w:color w:val="2f2f2f"/>
          <w:sz w:val="19"/>
          <w:szCs w:val="19"/>
          <w:rtl w:val="0"/>
        </w:rPr>
        <w:t xml:space="preserve">. </w:t>
      </w:r>
      <w:r w:rsidDel="00000000" w:rsidR="00000000" w:rsidRPr="00000000">
        <w:rPr>
          <w:rFonts w:ascii="Arial" w:cs="Arial" w:eastAsia="Arial" w:hAnsi="Arial"/>
          <w:b w:val="1"/>
          <w:color w:val="080808"/>
          <w:sz w:val="19"/>
          <w:szCs w:val="19"/>
          <w:rtl w:val="0"/>
        </w:rPr>
        <w:t xml:space="preserve">Children must be supervise</w:t>
      </w:r>
      <w:r w:rsidDel="00000000" w:rsidR="00000000" w:rsidRPr="00000000">
        <w:rPr>
          <w:rFonts w:ascii="Arial" w:cs="Arial" w:eastAsia="Arial" w:hAnsi="Arial"/>
          <w:color w:val="080808"/>
          <w:sz w:val="19"/>
          <w:szCs w:val="19"/>
          <w:rtl w:val="0"/>
        </w:rPr>
        <w:t xml:space="preserve">d at all times by the Fishing Member.</w:t>
      </w:r>
    </w:p>
    <w:p w:rsidR="00000000" w:rsidDel="00000000" w:rsidP="00000000" w:rsidRDefault="00000000" w:rsidRPr="00000000" w14:paraId="00000030">
      <w:pPr>
        <w:widowControl w:val="0"/>
        <w:numPr>
          <w:ilvl w:val="0"/>
          <w:numId w:val="6"/>
        </w:numPr>
        <w:tabs>
          <w:tab w:val="left" w:pos="849"/>
          <w:tab w:val="left" w:pos="850"/>
        </w:tabs>
        <w:spacing w:before="19" w:line="290" w:lineRule="auto"/>
        <w:ind w:left="849" w:right="145" w:hanging="362"/>
        <w:rPr>
          <w:color w:val="080808"/>
          <w:sz w:val="19"/>
          <w:szCs w:val="19"/>
        </w:rPr>
      </w:pPr>
      <w:r w:rsidDel="00000000" w:rsidR="00000000" w:rsidRPr="00000000">
        <w:rPr>
          <w:rFonts w:ascii="Arial" w:cs="Arial" w:eastAsia="Arial" w:hAnsi="Arial"/>
          <w:b w:val="1"/>
          <w:color w:val="080808"/>
          <w:sz w:val="19"/>
          <w:szCs w:val="19"/>
          <w:rtl w:val="0"/>
        </w:rPr>
        <w:t xml:space="preserve">Park in designated areas only</w:t>
      </w:r>
      <w:r w:rsidDel="00000000" w:rsidR="00000000" w:rsidRPr="00000000">
        <w:rPr>
          <w:rFonts w:ascii="Arial" w:cs="Arial" w:eastAsia="Arial" w:hAnsi="Arial"/>
          <w:color w:val="080808"/>
          <w:sz w:val="19"/>
          <w:szCs w:val="19"/>
          <w:rtl w:val="0"/>
        </w:rPr>
        <w:t xml:space="preserve">- use the parking area along the clubhouse and fence by the playground. </w:t>
      </w:r>
      <w:r w:rsidDel="00000000" w:rsidR="00000000" w:rsidRPr="00000000">
        <w:rPr>
          <w:rFonts w:ascii="Arial" w:cs="Arial" w:eastAsia="Arial" w:hAnsi="Arial"/>
          <w:b w:val="1"/>
          <w:color w:val="080808"/>
          <w:sz w:val="19"/>
          <w:szCs w:val="19"/>
          <w:rtl w:val="0"/>
        </w:rPr>
        <w:t xml:space="preserve">DO NOT park on the grass, adjacent to the docks or in any other areas of the property. Fishing Members with an official DMV Handicap Parking Permit may be allowed to drive on the grass to access the docks </w:t>
      </w:r>
      <w:r w:rsidDel="00000000" w:rsidR="00000000" w:rsidRPr="00000000">
        <w:rPr>
          <w:rFonts w:ascii="Arial" w:cs="Arial" w:eastAsia="Arial" w:hAnsi="Arial"/>
          <w:b w:val="1"/>
          <w:color w:val="080808"/>
          <w:sz w:val="19"/>
          <w:szCs w:val="19"/>
          <w:u w:val="single"/>
          <w:rtl w:val="0"/>
        </w:rPr>
        <w:t xml:space="preserve">ONLY</w:t>
      </w:r>
      <w:r w:rsidDel="00000000" w:rsidR="00000000" w:rsidRPr="00000000">
        <w:rPr>
          <w:rFonts w:ascii="Arial" w:cs="Arial" w:eastAsia="Arial" w:hAnsi="Arial"/>
          <w:b w:val="1"/>
          <w:color w:val="080808"/>
          <w:sz w:val="19"/>
          <w:szCs w:val="19"/>
          <w:rtl w:val="0"/>
        </w:rPr>
        <w:t xml:space="preserve"> when the ground is  solid and completely frozen.</w:t>
      </w:r>
      <w:r w:rsidDel="00000000" w:rsidR="00000000" w:rsidRPr="00000000">
        <w:rPr>
          <w:rFonts w:ascii="Arial" w:cs="Arial" w:eastAsia="Arial" w:hAnsi="Arial"/>
          <w:color w:val="080808"/>
          <w:sz w:val="19"/>
          <w:szCs w:val="19"/>
          <w:rtl w:val="0"/>
        </w:rPr>
        <w:t xml:space="preserve"> The DMV Parking permit must be displayed on the vehicle on PMI property.</w:t>
      </w:r>
    </w:p>
    <w:p w:rsidR="00000000" w:rsidDel="00000000" w:rsidP="00000000" w:rsidRDefault="00000000" w:rsidRPr="00000000" w14:paraId="00000031">
      <w:pPr>
        <w:widowControl w:val="0"/>
        <w:numPr>
          <w:ilvl w:val="0"/>
          <w:numId w:val="6"/>
        </w:numPr>
        <w:tabs>
          <w:tab w:val="left" w:pos="843"/>
          <w:tab w:val="left" w:pos="844"/>
        </w:tabs>
        <w:spacing w:before="6" w:lineRule="auto"/>
        <w:ind w:left="844" w:hanging="362"/>
        <w:rPr>
          <w:color w:val="080808"/>
          <w:sz w:val="19"/>
          <w:szCs w:val="19"/>
        </w:rPr>
      </w:pPr>
      <w:r w:rsidDel="00000000" w:rsidR="00000000" w:rsidRPr="00000000">
        <w:rPr>
          <w:rFonts w:ascii="Arial" w:cs="Arial" w:eastAsia="Arial" w:hAnsi="Arial"/>
          <w:b w:val="1"/>
          <w:color w:val="080808"/>
          <w:sz w:val="19"/>
          <w:szCs w:val="19"/>
          <w:rtl w:val="0"/>
        </w:rPr>
        <w:t xml:space="preserve">Boat ramp</w:t>
      </w:r>
      <w:r w:rsidDel="00000000" w:rsidR="00000000" w:rsidRPr="00000000">
        <w:rPr>
          <w:rFonts w:ascii="Arial" w:cs="Arial" w:eastAsia="Arial" w:hAnsi="Arial"/>
          <w:color w:val="080808"/>
          <w:sz w:val="19"/>
          <w:szCs w:val="19"/>
          <w:rtl w:val="0"/>
        </w:rPr>
        <w:t xml:space="preserve"> is for use of PMI regular season member's sailboats only</w:t>
      </w:r>
    </w:p>
    <w:p w:rsidR="00000000" w:rsidDel="00000000" w:rsidP="00000000" w:rsidRDefault="00000000" w:rsidRPr="00000000" w14:paraId="00000032">
      <w:pPr>
        <w:widowControl w:val="0"/>
        <w:numPr>
          <w:ilvl w:val="0"/>
          <w:numId w:val="6"/>
        </w:numPr>
        <w:tabs>
          <w:tab w:val="left" w:pos="846"/>
          <w:tab w:val="left" w:pos="847"/>
        </w:tabs>
        <w:spacing w:before="59" w:line="278.00000000000006" w:lineRule="auto"/>
        <w:ind w:left="845" w:right="348" w:hanging="363"/>
        <w:rPr>
          <w:color w:val="080808"/>
          <w:sz w:val="19"/>
          <w:szCs w:val="19"/>
        </w:rPr>
      </w:pPr>
      <w:r w:rsidDel="00000000" w:rsidR="00000000" w:rsidRPr="00000000">
        <w:rPr>
          <w:rFonts w:ascii="Arial" w:cs="Arial" w:eastAsia="Arial" w:hAnsi="Arial"/>
          <w:b w:val="1"/>
          <w:color w:val="080808"/>
          <w:sz w:val="19"/>
          <w:szCs w:val="19"/>
          <w:rtl w:val="0"/>
        </w:rPr>
        <w:t xml:space="preserve">Fish only from the designated dock areas.</w:t>
      </w:r>
      <w:r w:rsidDel="00000000" w:rsidR="00000000" w:rsidRPr="00000000">
        <w:rPr>
          <w:rFonts w:ascii="Arial" w:cs="Arial" w:eastAsia="Arial" w:hAnsi="Arial"/>
          <w:color w:val="080808"/>
          <w:sz w:val="19"/>
          <w:szCs w:val="19"/>
          <w:rtl w:val="0"/>
        </w:rPr>
        <w:t xml:space="preserve"> Some dock areas are still unusable even though water has receded. Please watch out for uneven dock surfaces, large holes along dock edges and subsiding/eroding soil and rocks</w:t>
      </w:r>
      <w:r w:rsidDel="00000000" w:rsidR="00000000" w:rsidRPr="00000000">
        <w:rPr>
          <w:rFonts w:ascii="Arial" w:cs="Arial" w:eastAsia="Arial" w:hAnsi="Arial"/>
          <w:color w:val="2f2f2f"/>
          <w:sz w:val="19"/>
          <w:szCs w:val="19"/>
          <w:rtl w:val="0"/>
        </w:rPr>
        <w:t xml:space="preserve">.</w:t>
      </w:r>
      <w:r w:rsidDel="00000000" w:rsidR="00000000" w:rsidRPr="00000000">
        <w:rPr>
          <w:rtl w:val="0"/>
        </w:rPr>
      </w:r>
    </w:p>
    <w:p w:rsidR="00000000" w:rsidDel="00000000" w:rsidP="00000000" w:rsidRDefault="00000000" w:rsidRPr="00000000" w14:paraId="00000033">
      <w:pPr>
        <w:widowControl w:val="0"/>
        <w:numPr>
          <w:ilvl w:val="0"/>
          <w:numId w:val="6"/>
        </w:numPr>
        <w:tabs>
          <w:tab w:val="left" w:pos="848"/>
          <w:tab w:val="left" w:pos="849"/>
        </w:tabs>
        <w:spacing w:before="21" w:line="280" w:lineRule="auto"/>
        <w:ind w:left="842" w:right="255" w:hanging="361"/>
        <w:rPr>
          <w:color w:val="080808"/>
          <w:sz w:val="19"/>
          <w:szCs w:val="19"/>
        </w:rPr>
      </w:pPr>
      <w:r w:rsidDel="00000000" w:rsidR="00000000" w:rsidRPr="00000000">
        <w:rPr>
          <w:rFonts w:ascii="Arial" w:cs="Arial" w:eastAsia="Arial" w:hAnsi="Arial"/>
          <w:color w:val="080808"/>
          <w:sz w:val="19"/>
          <w:szCs w:val="19"/>
          <w:rtl w:val="0"/>
        </w:rPr>
        <w:t xml:space="preserve">At present the following areas should </w:t>
      </w:r>
      <w:r w:rsidDel="00000000" w:rsidR="00000000" w:rsidRPr="00000000">
        <w:rPr>
          <w:rFonts w:ascii="Arial" w:cs="Arial" w:eastAsia="Arial" w:hAnsi="Arial"/>
          <w:b w:val="1"/>
          <w:color w:val="080808"/>
          <w:sz w:val="19"/>
          <w:szCs w:val="19"/>
          <w:rtl w:val="0"/>
        </w:rPr>
        <w:t xml:space="preserve">NOT be used for fishing</w:t>
      </w:r>
      <w:r w:rsidDel="00000000" w:rsidR="00000000" w:rsidRPr="00000000">
        <w:rPr>
          <w:rFonts w:ascii="Arial" w:cs="Arial" w:eastAsia="Arial" w:hAnsi="Arial"/>
          <w:color w:val="2f2f2f"/>
          <w:sz w:val="19"/>
          <w:szCs w:val="19"/>
          <w:rtl w:val="0"/>
        </w:rPr>
        <w:t xml:space="preserve">: </w:t>
      </w:r>
      <w:r w:rsidDel="00000000" w:rsidR="00000000" w:rsidRPr="00000000">
        <w:rPr>
          <w:rFonts w:ascii="Arial" w:cs="Arial" w:eastAsia="Arial" w:hAnsi="Arial"/>
          <w:color w:val="080808"/>
          <w:sz w:val="19"/>
          <w:szCs w:val="19"/>
          <w:rtl w:val="0"/>
        </w:rPr>
        <w:t xml:space="preserve">the docks along the South Cove; docks adjacent </w:t>
      </w:r>
      <w:r w:rsidDel="00000000" w:rsidR="00000000" w:rsidRPr="00000000">
        <w:rPr>
          <w:rFonts w:ascii="Arial" w:cs="Arial" w:eastAsia="Arial" w:hAnsi="Arial"/>
          <w:color w:val="1d1d1d"/>
          <w:sz w:val="19"/>
          <w:szCs w:val="19"/>
          <w:rtl w:val="0"/>
        </w:rPr>
        <w:t xml:space="preserve">to </w:t>
      </w:r>
      <w:r w:rsidDel="00000000" w:rsidR="00000000" w:rsidRPr="00000000">
        <w:rPr>
          <w:rFonts w:ascii="Arial" w:cs="Arial" w:eastAsia="Arial" w:hAnsi="Arial"/>
          <w:color w:val="080808"/>
          <w:sz w:val="19"/>
          <w:szCs w:val="19"/>
          <w:rtl w:val="0"/>
        </w:rPr>
        <w:t xml:space="preserve">the South Cove up to the concrete pad; docks along the creek at the far north side of the property. PMI reserves the right to open/close areas to fishing based on changing conditions and updated information about safety.</w:t>
      </w:r>
    </w:p>
    <w:p w:rsidR="00000000" w:rsidDel="00000000" w:rsidP="00000000" w:rsidRDefault="00000000" w:rsidRPr="00000000" w14:paraId="00000034">
      <w:pPr>
        <w:widowControl w:val="0"/>
        <w:numPr>
          <w:ilvl w:val="0"/>
          <w:numId w:val="6"/>
        </w:numPr>
        <w:tabs>
          <w:tab w:val="left" w:pos="837"/>
          <w:tab w:val="left" w:pos="838"/>
        </w:tabs>
        <w:spacing w:before="5" w:lineRule="auto"/>
        <w:ind w:left="837" w:hanging="361"/>
        <w:rPr>
          <w:color w:val="080808"/>
          <w:sz w:val="19"/>
          <w:szCs w:val="19"/>
        </w:rPr>
      </w:pPr>
      <w:r w:rsidDel="00000000" w:rsidR="00000000" w:rsidRPr="00000000">
        <w:rPr>
          <w:rFonts w:ascii="Arial" w:cs="Arial" w:eastAsia="Arial" w:hAnsi="Arial"/>
          <w:color w:val="080808"/>
          <w:sz w:val="19"/>
          <w:szCs w:val="19"/>
          <w:rtl w:val="0"/>
        </w:rPr>
        <w:t xml:space="preserve">Use of the property and docks is at your own risk so PLEASE, </w:t>
      </w:r>
      <w:r w:rsidDel="00000000" w:rsidR="00000000" w:rsidRPr="00000000">
        <w:rPr>
          <w:rFonts w:ascii="Arial" w:cs="Arial" w:eastAsia="Arial" w:hAnsi="Arial"/>
          <w:b w:val="1"/>
          <w:color w:val="080808"/>
          <w:sz w:val="19"/>
          <w:szCs w:val="19"/>
          <w:rtl w:val="0"/>
        </w:rPr>
        <w:t xml:space="preserve">SAFETY FIRST!</w:t>
      </w:r>
      <w:r w:rsidDel="00000000" w:rsidR="00000000" w:rsidRPr="00000000">
        <w:rPr>
          <w:rtl w:val="0"/>
        </w:rPr>
      </w:r>
    </w:p>
    <w:p w:rsidR="00000000" w:rsidDel="00000000" w:rsidP="00000000" w:rsidRDefault="00000000" w:rsidRPr="00000000" w14:paraId="00000035">
      <w:pPr>
        <w:widowControl w:val="0"/>
        <w:numPr>
          <w:ilvl w:val="0"/>
          <w:numId w:val="6"/>
        </w:numPr>
        <w:tabs>
          <w:tab w:val="left" w:pos="834"/>
          <w:tab w:val="left" w:pos="835"/>
        </w:tabs>
        <w:spacing w:before="66" w:line="300" w:lineRule="auto"/>
        <w:ind w:left="836" w:right="200" w:hanging="359"/>
        <w:rPr>
          <w:color w:val="080808"/>
          <w:sz w:val="19"/>
          <w:szCs w:val="19"/>
        </w:rPr>
      </w:pPr>
      <w:r w:rsidDel="00000000" w:rsidR="00000000" w:rsidRPr="00000000">
        <w:rPr>
          <w:rFonts w:ascii="Arial" w:cs="Arial" w:eastAsia="Arial" w:hAnsi="Arial"/>
          <w:b w:val="1"/>
          <w:color w:val="080808"/>
          <w:sz w:val="19"/>
          <w:szCs w:val="19"/>
          <w:rtl w:val="0"/>
        </w:rPr>
        <w:t xml:space="preserve">The first violation of any of these guidelines will result in a verbal warning documented in writing and submitted to the PMI Board and Fishing Member in violation. A second violation will require the Fishing Member to appear before the PMI Board to explain their actions following which the PMI Board may decide to grant the Fishing Member probation or terminate membership immediately. Any further violations will result in immediate membership termination and PMl's refusal to renew membership in the future.</w:t>
      </w:r>
      <w:r w:rsidDel="00000000" w:rsidR="00000000" w:rsidRPr="00000000">
        <w:rPr>
          <w:rtl w:val="0"/>
        </w:rPr>
      </w:r>
    </w:p>
    <w:p w:rsidR="00000000" w:rsidDel="00000000" w:rsidP="00000000" w:rsidRDefault="00000000" w:rsidRPr="00000000" w14:paraId="00000036">
      <w:pPr>
        <w:widowControl w:val="0"/>
        <w:spacing w:before="6" w:lineRule="auto"/>
        <w:rPr>
          <w:rFonts w:ascii="Arial" w:cs="Arial" w:eastAsia="Arial" w:hAnsi="Arial"/>
          <w:b w:val="1"/>
          <w:sz w:val="19"/>
          <w:szCs w:val="19"/>
        </w:rPr>
      </w:pPr>
      <w:r w:rsidDel="00000000" w:rsidR="00000000" w:rsidRPr="00000000">
        <w:rPr>
          <w:rtl w:val="0"/>
        </w:rPr>
      </w:r>
    </w:p>
    <w:p w:rsidR="00000000" w:rsidDel="00000000" w:rsidP="00000000" w:rsidRDefault="00000000" w:rsidRPr="00000000" w14:paraId="00000037">
      <w:pPr>
        <w:widowControl w:val="0"/>
        <w:spacing w:line="280" w:lineRule="auto"/>
        <w:ind w:left="120" w:hanging="3.000000000000007"/>
        <w:rPr>
          <w:rFonts w:ascii="Arial" w:cs="Arial" w:eastAsia="Arial" w:hAnsi="Arial"/>
          <w:sz w:val="19"/>
          <w:szCs w:val="19"/>
        </w:rPr>
      </w:pPr>
      <w:r w:rsidDel="00000000" w:rsidR="00000000" w:rsidRPr="00000000">
        <w:rPr>
          <w:rFonts w:ascii="Arial" w:cs="Arial" w:eastAsia="Arial" w:hAnsi="Arial"/>
          <w:color w:val="080808"/>
          <w:sz w:val="19"/>
          <w:szCs w:val="19"/>
          <w:rtl w:val="0"/>
        </w:rPr>
        <w:t xml:space="preserve">This is the honor system and we expect all off-season members to abide by the rules set forth as part of your membership agreement including guests, personal behavior and parking and fishing in designated areas on the property.</w:t>
      </w:r>
      <w:r w:rsidDel="00000000" w:rsidR="00000000" w:rsidRPr="00000000">
        <w:rPr>
          <w:rtl w:val="0"/>
        </w:rPr>
      </w:r>
    </w:p>
    <w:p w:rsidR="00000000" w:rsidDel="00000000" w:rsidP="00000000" w:rsidRDefault="00000000" w:rsidRPr="00000000" w14:paraId="00000038">
      <w:pPr>
        <w:widowControl w:val="0"/>
        <w:spacing w:line="280" w:lineRule="auto"/>
        <w:ind w:left="116" w:right="56" w:firstLine="8.000000000000007"/>
        <w:rPr>
          <w:rFonts w:ascii="Arial" w:cs="Arial" w:eastAsia="Arial" w:hAnsi="Arial"/>
          <w:color w:val="080808"/>
          <w:sz w:val="19"/>
          <w:szCs w:val="19"/>
        </w:rPr>
      </w:pPr>
      <w:r w:rsidDel="00000000" w:rsidR="00000000" w:rsidRPr="00000000">
        <w:rPr>
          <w:rFonts w:ascii="Arial" w:cs="Arial" w:eastAsia="Arial" w:hAnsi="Arial"/>
          <w:color w:val="080808"/>
          <w:sz w:val="19"/>
          <w:szCs w:val="19"/>
          <w:rtl w:val="0"/>
        </w:rPr>
        <w:t xml:space="preserve">We greatly appreciate your continued support of PMI and hope you understand that guidelines have been put in place for your safety, so that the fishing experience can continue to be enjoyable for all. Thank you, PMI Board.</w:t>
      </w:r>
    </w:p>
    <w:p w:rsidR="00000000" w:rsidDel="00000000" w:rsidP="00000000" w:rsidRDefault="00000000" w:rsidRPr="00000000" w14:paraId="00000039">
      <w:pPr>
        <w:widowControl w:val="0"/>
        <w:spacing w:line="280" w:lineRule="auto"/>
        <w:ind w:left="116" w:right="56" w:firstLine="8.000000000000007"/>
        <w:rPr>
          <w:rFonts w:ascii="Arial" w:cs="Arial" w:eastAsia="Arial" w:hAnsi="Arial"/>
          <w:color w:val="080808"/>
          <w:sz w:val="19"/>
          <w:szCs w:val="19"/>
        </w:rPr>
      </w:pPr>
      <w:r w:rsidDel="00000000" w:rsidR="00000000" w:rsidRPr="00000000">
        <w:rPr>
          <w:rtl w:val="0"/>
        </w:rPr>
      </w:r>
    </w:p>
    <w:p w:rsidR="00000000" w:rsidDel="00000000" w:rsidP="00000000" w:rsidRDefault="00000000" w:rsidRPr="00000000" w14:paraId="0000003A">
      <w:pPr>
        <w:widowControl w:val="0"/>
        <w:spacing w:line="280" w:lineRule="auto"/>
        <w:ind w:left="116" w:right="56" w:firstLine="8.000000000000007"/>
        <w:rPr>
          <w:rFonts w:ascii="Arial" w:cs="Arial" w:eastAsia="Arial" w:hAnsi="Arial"/>
          <w:color w:val="080808"/>
          <w:sz w:val="19"/>
          <w:szCs w:val="19"/>
        </w:rPr>
      </w:pPr>
      <w:r w:rsidDel="00000000" w:rsidR="00000000" w:rsidRPr="00000000">
        <w:rPr>
          <w:rtl w:val="0"/>
        </w:rPr>
      </w:r>
    </w:p>
    <w:p w:rsidR="00000000" w:rsidDel="00000000" w:rsidP="00000000" w:rsidRDefault="00000000" w:rsidRPr="00000000" w14:paraId="0000003B">
      <w:pPr>
        <w:widowControl w:val="0"/>
        <w:spacing w:line="280" w:lineRule="auto"/>
        <w:ind w:left="116" w:right="56" w:firstLine="8.000000000000007"/>
        <w:rPr>
          <w:rFonts w:ascii="Arial" w:cs="Arial" w:eastAsia="Arial" w:hAnsi="Arial"/>
          <w:color w:val="080808"/>
          <w:sz w:val="19"/>
          <w:szCs w:val="19"/>
        </w:rPr>
      </w:pPr>
      <w:r w:rsidDel="00000000" w:rsidR="00000000" w:rsidRPr="00000000">
        <w:rPr>
          <w:rtl w:val="0"/>
        </w:rPr>
      </w:r>
    </w:p>
    <w:p w:rsidR="00000000" w:rsidDel="00000000" w:rsidP="00000000" w:rsidRDefault="00000000" w:rsidRPr="00000000" w14:paraId="0000003C">
      <w:pPr>
        <w:widowControl w:val="0"/>
        <w:spacing w:line="280" w:lineRule="auto"/>
        <w:ind w:left="116" w:right="56" w:firstLine="8.000000000000007"/>
        <w:rPr>
          <w:rFonts w:ascii="Arial" w:cs="Arial" w:eastAsia="Arial" w:hAnsi="Arial"/>
          <w:color w:val="080808"/>
          <w:sz w:val="19"/>
          <w:szCs w:val="19"/>
        </w:rPr>
      </w:pPr>
      <w:r w:rsidDel="00000000" w:rsidR="00000000" w:rsidRPr="00000000">
        <w:rPr>
          <w:rtl w:val="0"/>
        </w:rPr>
      </w:r>
    </w:p>
    <w:p w:rsidR="00000000" w:rsidDel="00000000" w:rsidP="00000000" w:rsidRDefault="00000000" w:rsidRPr="00000000" w14:paraId="0000003D">
      <w:pPr>
        <w:widowControl w:val="0"/>
        <w:spacing w:line="280" w:lineRule="auto"/>
        <w:ind w:left="116" w:right="56" w:firstLine="8.000000000000007"/>
        <w:rPr>
          <w:rFonts w:ascii="Arial" w:cs="Arial" w:eastAsia="Arial" w:hAnsi="Arial"/>
          <w:color w:val="080808"/>
          <w:sz w:val="19"/>
          <w:szCs w:val="19"/>
        </w:rPr>
      </w:pPr>
      <w:r w:rsidDel="00000000" w:rsidR="00000000" w:rsidRPr="00000000">
        <w:rPr>
          <w:rFonts w:ascii="Arial" w:cs="Arial" w:eastAsia="Arial" w:hAnsi="Arial"/>
          <w:color w:val="080808"/>
          <w:sz w:val="19"/>
          <w:szCs w:val="19"/>
        </w:rPr>
        <w:drawing>
          <wp:inline distB="114300" distT="114300" distL="114300" distR="114300">
            <wp:extent cx="6858000" cy="8001000"/>
            <wp:effectExtent b="0" l="0" r="0" t="0"/>
            <wp:docPr id="1073741827" name="image4.jpg"/>
            <a:graphic>
              <a:graphicData uri="http://schemas.openxmlformats.org/drawingml/2006/picture">
                <pic:pic>
                  <pic:nvPicPr>
                    <pic:cNvPr id="0" name="image4.jpg"/>
                    <pic:cNvPicPr preferRelativeResize="0"/>
                  </pic:nvPicPr>
                  <pic:blipFill>
                    <a:blip r:embed="rId10"/>
                    <a:srcRect b="0" l="0" r="0" t="0"/>
                    <a:stretch>
                      <a:fillRect/>
                    </a:stretch>
                  </pic:blipFill>
                  <pic:spPr>
                    <a:xfrm>
                      <a:off x="0" y="0"/>
                      <a:ext cx="6858000" cy="8001000"/>
                    </a:xfrm>
                    <a:prstGeom prst="rect"/>
                    <a:ln/>
                  </pic:spPr>
                </pic:pic>
              </a:graphicData>
            </a:graphic>
          </wp:inline>
        </w:drawing>
      </w:r>
      <w:r w:rsidDel="00000000" w:rsidR="00000000" w:rsidRPr="00000000">
        <w:rPr>
          <w:rtl w:val="0"/>
        </w:rPr>
      </w:r>
    </w:p>
    <w:sectPr>
      <w:headerReference r:id="rId11" w:type="default"/>
      <w:headerReference r:id="rId12" w:type="first"/>
      <w:headerReference r:id="rId13" w:type="even"/>
      <w:footerReference r:id="rId14" w:type="default"/>
      <w:footerReference r:id="rId15" w:type="first"/>
      <w:footerReference r:id="rId16" w:type="even"/>
      <w:pgSz w:h="15840" w:w="12240" w:orient="portrait"/>
      <w:pgMar w:bottom="432" w:top="576" w:left="720" w:right="720" w:header="0" w:footer="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Helvetica Neu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60"/>
        <w:tab w:val="right" w:pos="93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60"/>
        <w:tab w:val="right" w:pos="93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3">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60"/>
        <w:tab w:val="right" w:pos="93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60"/>
        <w:tab w:val="right" w:pos="93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2">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180" w:hanging="180"/>
      </w:pPr>
      <w:rPr>
        <w:color w:val="000000"/>
        <w:sz w:val="24"/>
        <w:szCs w:val="24"/>
        <w:vertAlign w:val="baseline"/>
      </w:rPr>
    </w:lvl>
    <w:lvl w:ilvl="1">
      <w:start w:val="1"/>
      <w:numFmt w:val="bullet"/>
      <w:lvlText w:val="•"/>
      <w:lvlJc w:val="left"/>
      <w:pPr>
        <w:ind w:left="540" w:hanging="540"/>
      </w:pPr>
      <w:rPr>
        <w:color w:val="000000"/>
        <w:sz w:val="24"/>
        <w:szCs w:val="24"/>
        <w:vertAlign w:val="baseline"/>
      </w:rPr>
    </w:lvl>
    <w:lvl w:ilvl="2">
      <w:start w:val="1"/>
      <w:numFmt w:val="bullet"/>
      <w:lvlText w:val="•"/>
      <w:lvlJc w:val="left"/>
      <w:pPr>
        <w:ind w:left="900" w:hanging="180"/>
      </w:pPr>
      <w:rPr>
        <w:color w:val="000000"/>
        <w:sz w:val="24"/>
        <w:szCs w:val="24"/>
        <w:vertAlign w:val="baseline"/>
      </w:rPr>
    </w:lvl>
    <w:lvl w:ilvl="3">
      <w:start w:val="1"/>
      <w:numFmt w:val="bullet"/>
      <w:lvlText w:val="•"/>
      <w:lvlJc w:val="left"/>
      <w:pPr>
        <w:ind w:left="1260" w:hanging="1260"/>
      </w:pPr>
      <w:rPr>
        <w:color w:val="000000"/>
        <w:sz w:val="24"/>
        <w:szCs w:val="24"/>
        <w:vertAlign w:val="baseline"/>
      </w:rPr>
    </w:lvl>
    <w:lvl w:ilvl="4">
      <w:start w:val="1"/>
      <w:numFmt w:val="bullet"/>
      <w:lvlText w:val="•"/>
      <w:lvlJc w:val="left"/>
      <w:pPr>
        <w:ind w:left="1620" w:hanging="1620"/>
      </w:pPr>
      <w:rPr>
        <w:color w:val="000000"/>
        <w:sz w:val="24"/>
        <w:szCs w:val="24"/>
        <w:vertAlign w:val="baseline"/>
      </w:rPr>
    </w:lvl>
    <w:lvl w:ilvl="5">
      <w:start w:val="1"/>
      <w:numFmt w:val="bullet"/>
      <w:lvlText w:val="•"/>
      <w:lvlJc w:val="left"/>
      <w:pPr>
        <w:ind w:left="1980" w:hanging="1980"/>
      </w:pPr>
      <w:rPr>
        <w:color w:val="000000"/>
        <w:sz w:val="24"/>
        <w:szCs w:val="24"/>
        <w:vertAlign w:val="baseline"/>
      </w:rPr>
    </w:lvl>
    <w:lvl w:ilvl="6">
      <w:start w:val="1"/>
      <w:numFmt w:val="bullet"/>
      <w:lvlText w:val="•"/>
      <w:lvlJc w:val="left"/>
      <w:pPr>
        <w:ind w:left="2340" w:hanging="2340"/>
      </w:pPr>
      <w:rPr>
        <w:color w:val="000000"/>
        <w:sz w:val="24"/>
        <w:szCs w:val="24"/>
        <w:vertAlign w:val="baseline"/>
      </w:rPr>
    </w:lvl>
    <w:lvl w:ilvl="7">
      <w:start w:val="1"/>
      <w:numFmt w:val="bullet"/>
      <w:lvlText w:val="•"/>
      <w:lvlJc w:val="left"/>
      <w:pPr>
        <w:ind w:left="2700" w:hanging="2700"/>
      </w:pPr>
      <w:rPr>
        <w:color w:val="000000"/>
        <w:sz w:val="24"/>
        <w:szCs w:val="24"/>
        <w:vertAlign w:val="baseline"/>
      </w:rPr>
    </w:lvl>
    <w:lvl w:ilvl="8">
      <w:start w:val="1"/>
      <w:numFmt w:val="bullet"/>
      <w:lvlText w:val="•"/>
      <w:lvlJc w:val="left"/>
      <w:pPr>
        <w:ind w:left="3060" w:hanging="3060"/>
      </w:pPr>
      <w:rPr>
        <w:color w:val="000000"/>
        <w:sz w:val="24"/>
        <w:szCs w:val="24"/>
        <w:vertAlign w:val="baseline"/>
      </w:rPr>
    </w:lvl>
  </w:abstractNum>
  <w:abstractNum w:abstractNumId="2">
    <w:lvl w:ilvl="0">
      <w:start w:val="1"/>
      <w:numFmt w:val="bullet"/>
      <w:lvlText w:val="•"/>
      <w:lvlJc w:val="left"/>
      <w:pPr>
        <w:ind w:left="180" w:hanging="180"/>
      </w:pPr>
      <w:rPr>
        <w:color w:val="000000"/>
        <w:sz w:val="24"/>
        <w:szCs w:val="24"/>
        <w:vertAlign w:val="baseline"/>
      </w:rPr>
    </w:lvl>
    <w:lvl w:ilvl="1">
      <w:start w:val="1"/>
      <w:numFmt w:val="bullet"/>
      <w:lvlText w:val="•"/>
      <w:lvlJc w:val="left"/>
      <w:pPr>
        <w:ind w:left="540" w:hanging="540"/>
      </w:pPr>
      <w:rPr>
        <w:color w:val="000000"/>
        <w:sz w:val="24"/>
        <w:szCs w:val="24"/>
        <w:vertAlign w:val="baseline"/>
      </w:rPr>
    </w:lvl>
    <w:lvl w:ilvl="2">
      <w:start w:val="1"/>
      <w:numFmt w:val="bullet"/>
      <w:lvlText w:val="•"/>
      <w:lvlJc w:val="left"/>
      <w:pPr>
        <w:ind w:left="900" w:hanging="180"/>
      </w:pPr>
      <w:rPr>
        <w:color w:val="000000"/>
        <w:sz w:val="24"/>
        <w:szCs w:val="24"/>
        <w:vertAlign w:val="baseline"/>
      </w:rPr>
    </w:lvl>
    <w:lvl w:ilvl="3">
      <w:start w:val="1"/>
      <w:numFmt w:val="bullet"/>
      <w:lvlText w:val="•"/>
      <w:lvlJc w:val="left"/>
      <w:pPr>
        <w:ind w:left="1260" w:hanging="1260"/>
      </w:pPr>
      <w:rPr>
        <w:color w:val="000000"/>
        <w:sz w:val="24"/>
        <w:szCs w:val="24"/>
        <w:vertAlign w:val="baseline"/>
      </w:rPr>
    </w:lvl>
    <w:lvl w:ilvl="4">
      <w:start w:val="1"/>
      <w:numFmt w:val="bullet"/>
      <w:lvlText w:val="•"/>
      <w:lvlJc w:val="left"/>
      <w:pPr>
        <w:ind w:left="1620" w:hanging="1620"/>
      </w:pPr>
      <w:rPr>
        <w:color w:val="000000"/>
        <w:sz w:val="24"/>
        <w:szCs w:val="24"/>
        <w:vertAlign w:val="baseline"/>
      </w:rPr>
    </w:lvl>
    <w:lvl w:ilvl="5">
      <w:start w:val="1"/>
      <w:numFmt w:val="bullet"/>
      <w:lvlText w:val="•"/>
      <w:lvlJc w:val="left"/>
      <w:pPr>
        <w:ind w:left="1980" w:hanging="1980"/>
      </w:pPr>
      <w:rPr>
        <w:color w:val="000000"/>
        <w:sz w:val="24"/>
        <w:szCs w:val="24"/>
        <w:vertAlign w:val="baseline"/>
      </w:rPr>
    </w:lvl>
    <w:lvl w:ilvl="6">
      <w:start w:val="1"/>
      <w:numFmt w:val="bullet"/>
      <w:lvlText w:val="•"/>
      <w:lvlJc w:val="left"/>
      <w:pPr>
        <w:ind w:left="2340" w:hanging="2340"/>
      </w:pPr>
      <w:rPr>
        <w:color w:val="000000"/>
        <w:sz w:val="24"/>
        <w:szCs w:val="24"/>
        <w:vertAlign w:val="baseline"/>
      </w:rPr>
    </w:lvl>
    <w:lvl w:ilvl="7">
      <w:start w:val="1"/>
      <w:numFmt w:val="bullet"/>
      <w:lvlText w:val="•"/>
      <w:lvlJc w:val="left"/>
      <w:pPr>
        <w:ind w:left="2700" w:hanging="2700"/>
      </w:pPr>
      <w:rPr>
        <w:color w:val="000000"/>
        <w:sz w:val="24"/>
        <w:szCs w:val="24"/>
        <w:vertAlign w:val="baseline"/>
      </w:rPr>
    </w:lvl>
    <w:lvl w:ilvl="8">
      <w:start w:val="1"/>
      <w:numFmt w:val="bullet"/>
      <w:lvlText w:val="•"/>
      <w:lvlJc w:val="left"/>
      <w:pPr>
        <w:ind w:left="3060" w:hanging="3060"/>
      </w:pPr>
      <w:rPr>
        <w:color w:val="000000"/>
        <w:sz w:val="24"/>
        <w:szCs w:val="24"/>
        <w:vertAlign w:val="baseline"/>
      </w:rPr>
    </w:lvl>
  </w:abstractNum>
  <w:abstractNum w:abstractNumId="3">
    <w:lvl w:ilvl="0">
      <w:start w:val="1"/>
      <w:numFmt w:val="bullet"/>
      <w:lvlText w:val="•"/>
      <w:lvlJc w:val="left"/>
      <w:pPr>
        <w:ind w:left="180" w:hanging="180"/>
      </w:pPr>
      <w:rPr>
        <w:color w:val="000000"/>
        <w:sz w:val="24"/>
        <w:szCs w:val="24"/>
        <w:vertAlign w:val="baseline"/>
      </w:rPr>
    </w:lvl>
    <w:lvl w:ilvl="1">
      <w:start w:val="1"/>
      <w:numFmt w:val="bullet"/>
      <w:lvlText w:val="•"/>
      <w:lvlJc w:val="left"/>
      <w:pPr>
        <w:ind w:left="540" w:hanging="540"/>
      </w:pPr>
      <w:rPr>
        <w:color w:val="000000"/>
        <w:sz w:val="24"/>
        <w:szCs w:val="24"/>
        <w:vertAlign w:val="baseline"/>
      </w:rPr>
    </w:lvl>
    <w:lvl w:ilvl="2">
      <w:start w:val="1"/>
      <w:numFmt w:val="bullet"/>
      <w:lvlText w:val="•"/>
      <w:lvlJc w:val="left"/>
      <w:pPr>
        <w:ind w:left="900" w:hanging="180"/>
      </w:pPr>
      <w:rPr>
        <w:color w:val="000000"/>
        <w:sz w:val="24"/>
        <w:szCs w:val="24"/>
        <w:vertAlign w:val="baseline"/>
      </w:rPr>
    </w:lvl>
    <w:lvl w:ilvl="3">
      <w:start w:val="1"/>
      <w:numFmt w:val="bullet"/>
      <w:lvlText w:val="•"/>
      <w:lvlJc w:val="left"/>
      <w:pPr>
        <w:ind w:left="1260" w:hanging="1260"/>
      </w:pPr>
      <w:rPr>
        <w:color w:val="000000"/>
        <w:sz w:val="24"/>
        <w:szCs w:val="24"/>
        <w:vertAlign w:val="baseline"/>
      </w:rPr>
    </w:lvl>
    <w:lvl w:ilvl="4">
      <w:start w:val="1"/>
      <w:numFmt w:val="bullet"/>
      <w:lvlText w:val="•"/>
      <w:lvlJc w:val="left"/>
      <w:pPr>
        <w:ind w:left="1620" w:hanging="1620"/>
      </w:pPr>
      <w:rPr>
        <w:color w:val="000000"/>
        <w:sz w:val="24"/>
        <w:szCs w:val="24"/>
        <w:vertAlign w:val="baseline"/>
      </w:rPr>
    </w:lvl>
    <w:lvl w:ilvl="5">
      <w:start w:val="1"/>
      <w:numFmt w:val="bullet"/>
      <w:lvlText w:val="•"/>
      <w:lvlJc w:val="left"/>
      <w:pPr>
        <w:ind w:left="1980" w:hanging="1980"/>
      </w:pPr>
      <w:rPr>
        <w:color w:val="000000"/>
        <w:sz w:val="24"/>
        <w:szCs w:val="24"/>
        <w:vertAlign w:val="baseline"/>
      </w:rPr>
    </w:lvl>
    <w:lvl w:ilvl="6">
      <w:start w:val="1"/>
      <w:numFmt w:val="bullet"/>
      <w:lvlText w:val="•"/>
      <w:lvlJc w:val="left"/>
      <w:pPr>
        <w:ind w:left="2340" w:hanging="2340"/>
      </w:pPr>
      <w:rPr>
        <w:color w:val="000000"/>
        <w:sz w:val="24"/>
        <w:szCs w:val="24"/>
        <w:vertAlign w:val="baseline"/>
      </w:rPr>
    </w:lvl>
    <w:lvl w:ilvl="7">
      <w:start w:val="1"/>
      <w:numFmt w:val="bullet"/>
      <w:lvlText w:val="•"/>
      <w:lvlJc w:val="left"/>
      <w:pPr>
        <w:ind w:left="2700" w:hanging="2700"/>
      </w:pPr>
      <w:rPr>
        <w:color w:val="000000"/>
        <w:sz w:val="24"/>
        <w:szCs w:val="24"/>
        <w:vertAlign w:val="baseline"/>
      </w:rPr>
    </w:lvl>
    <w:lvl w:ilvl="8">
      <w:start w:val="1"/>
      <w:numFmt w:val="bullet"/>
      <w:lvlText w:val="•"/>
      <w:lvlJc w:val="left"/>
      <w:pPr>
        <w:ind w:left="3060" w:hanging="3060"/>
      </w:pPr>
      <w:rPr>
        <w:color w:val="000000"/>
        <w:sz w:val="24"/>
        <w:szCs w:val="24"/>
        <w:vertAlign w:val="baseline"/>
      </w:rPr>
    </w:lvl>
  </w:abstractNum>
  <w:abstractNum w:abstractNumId="4">
    <w:lvl w:ilvl="0">
      <w:start w:val="1"/>
      <w:numFmt w:val="bullet"/>
      <w:lvlText w:val="•"/>
      <w:lvlJc w:val="left"/>
      <w:pPr>
        <w:ind w:left="180" w:hanging="180"/>
      </w:pPr>
      <w:rPr>
        <w:color w:val="000000"/>
        <w:sz w:val="24"/>
        <w:szCs w:val="24"/>
        <w:vertAlign w:val="baseline"/>
      </w:rPr>
    </w:lvl>
    <w:lvl w:ilvl="1">
      <w:start w:val="1"/>
      <w:numFmt w:val="bullet"/>
      <w:lvlText w:val="•"/>
      <w:lvlJc w:val="left"/>
      <w:pPr>
        <w:ind w:left="540" w:hanging="540"/>
      </w:pPr>
      <w:rPr>
        <w:color w:val="000000"/>
        <w:sz w:val="24"/>
        <w:szCs w:val="24"/>
        <w:vertAlign w:val="baseline"/>
      </w:rPr>
    </w:lvl>
    <w:lvl w:ilvl="2">
      <w:start w:val="1"/>
      <w:numFmt w:val="bullet"/>
      <w:lvlText w:val="•"/>
      <w:lvlJc w:val="left"/>
      <w:pPr>
        <w:ind w:left="900" w:hanging="180"/>
      </w:pPr>
      <w:rPr>
        <w:color w:val="000000"/>
        <w:sz w:val="24"/>
        <w:szCs w:val="24"/>
        <w:vertAlign w:val="baseline"/>
      </w:rPr>
    </w:lvl>
    <w:lvl w:ilvl="3">
      <w:start w:val="1"/>
      <w:numFmt w:val="bullet"/>
      <w:lvlText w:val="•"/>
      <w:lvlJc w:val="left"/>
      <w:pPr>
        <w:ind w:left="1260" w:hanging="1260"/>
      </w:pPr>
      <w:rPr>
        <w:color w:val="000000"/>
        <w:sz w:val="24"/>
        <w:szCs w:val="24"/>
        <w:vertAlign w:val="baseline"/>
      </w:rPr>
    </w:lvl>
    <w:lvl w:ilvl="4">
      <w:start w:val="1"/>
      <w:numFmt w:val="bullet"/>
      <w:lvlText w:val="•"/>
      <w:lvlJc w:val="left"/>
      <w:pPr>
        <w:ind w:left="1620" w:hanging="1620"/>
      </w:pPr>
      <w:rPr>
        <w:color w:val="000000"/>
        <w:sz w:val="24"/>
        <w:szCs w:val="24"/>
        <w:vertAlign w:val="baseline"/>
      </w:rPr>
    </w:lvl>
    <w:lvl w:ilvl="5">
      <w:start w:val="1"/>
      <w:numFmt w:val="bullet"/>
      <w:lvlText w:val="•"/>
      <w:lvlJc w:val="left"/>
      <w:pPr>
        <w:ind w:left="1980" w:hanging="1980"/>
      </w:pPr>
      <w:rPr>
        <w:color w:val="000000"/>
        <w:sz w:val="24"/>
        <w:szCs w:val="24"/>
        <w:vertAlign w:val="baseline"/>
      </w:rPr>
    </w:lvl>
    <w:lvl w:ilvl="6">
      <w:start w:val="1"/>
      <w:numFmt w:val="bullet"/>
      <w:lvlText w:val="•"/>
      <w:lvlJc w:val="left"/>
      <w:pPr>
        <w:ind w:left="2340" w:hanging="2340"/>
      </w:pPr>
      <w:rPr>
        <w:color w:val="000000"/>
        <w:sz w:val="24"/>
        <w:szCs w:val="24"/>
        <w:vertAlign w:val="baseline"/>
      </w:rPr>
    </w:lvl>
    <w:lvl w:ilvl="7">
      <w:start w:val="1"/>
      <w:numFmt w:val="bullet"/>
      <w:lvlText w:val="•"/>
      <w:lvlJc w:val="left"/>
      <w:pPr>
        <w:ind w:left="2700" w:hanging="2700"/>
      </w:pPr>
      <w:rPr>
        <w:color w:val="000000"/>
        <w:sz w:val="24"/>
        <w:szCs w:val="24"/>
        <w:vertAlign w:val="baseline"/>
      </w:rPr>
    </w:lvl>
    <w:lvl w:ilvl="8">
      <w:start w:val="1"/>
      <w:numFmt w:val="bullet"/>
      <w:lvlText w:val="•"/>
      <w:lvlJc w:val="left"/>
      <w:pPr>
        <w:ind w:left="3060" w:hanging="3060"/>
      </w:pPr>
      <w:rPr>
        <w:color w:val="000000"/>
        <w:sz w:val="24"/>
        <w:szCs w:val="24"/>
        <w:vertAlign w:val="baseli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875" w:hanging="360"/>
      </w:pPr>
      <w:rPr>
        <w:rFonts w:ascii="Arial" w:cs="Arial" w:eastAsia="Arial" w:hAnsi="Arial"/>
      </w:rPr>
    </w:lvl>
    <w:lvl w:ilvl="1">
      <w:start w:val="1"/>
      <w:numFmt w:val="bullet"/>
      <w:lvlText w:val="•"/>
      <w:lvlJc w:val="left"/>
      <w:pPr>
        <w:ind w:left="1928" w:hanging="360"/>
      </w:pPr>
      <w:rPr/>
    </w:lvl>
    <w:lvl w:ilvl="2">
      <w:start w:val="1"/>
      <w:numFmt w:val="bullet"/>
      <w:lvlText w:val="•"/>
      <w:lvlJc w:val="left"/>
      <w:pPr>
        <w:ind w:left="2976" w:hanging="360"/>
      </w:pPr>
      <w:rPr/>
    </w:lvl>
    <w:lvl w:ilvl="3">
      <w:start w:val="1"/>
      <w:numFmt w:val="bullet"/>
      <w:lvlText w:val="•"/>
      <w:lvlJc w:val="left"/>
      <w:pPr>
        <w:ind w:left="4024" w:hanging="360"/>
      </w:pPr>
      <w:rPr/>
    </w:lvl>
    <w:lvl w:ilvl="4">
      <w:start w:val="1"/>
      <w:numFmt w:val="bullet"/>
      <w:lvlText w:val="•"/>
      <w:lvlJc w:val="left"/>
      <w:pPr>
        <w:ind w:left="5072" w:hanging="360"/>
      </w:pPr>
      <w:rPr/>
    </w:lvl>
    <w:lvl w:ilvl="5">
      <w:start w:val="1"/>
      <w:numFmt w:val="bullet"/>
      <w:lvlText w:val="•"/>
      <w:lvlJc w:val="left"/>
      <w:pPr>
        <w:ind w:left="6120" w:hanging="360"/>
      </w:pPr>
      <w:rPr/>
    </w:lvl>
    <w:lvl w:ilvl="6">
      <w:start w:val="1"/>
      <w:numFmt w:val="bullet"/>
      <w:lvlText w:val="•"/>
      <w:lvlJc w:val="left"/>
      <w:pPr>
        <w:ind w:left="7168" w:hanging="360"/>
      </w:pPr>
      <w:rPr/>
    </w:lvl>
    <w:lvl w:ilvl="7">
      <w:start w:val="1"/>
      <w:numFmt w:val="bullet"/>
      <w:lvlText w:val="•"/>
      <w:lvlJc w:val="left"/>
      <w:pPr>
        <w:ind w:left="8216" w:hanging="360"/>
      </w:pPr>
      <w:rPr/>
    </w:lvl>
    <w:lvl w:ilvl="8">
      <w:start w:val="1"/>
      <w:numFmt w:val="bullet"/>
      <w:lvlText w:val="•"/>
      <w:lvlJc w:val="left"/>
      <w:pPr>
        <w:ind w:left="9264" w:hanging="360"/>
      </w:pPr>
      <w:rPr/>
    </w:lvl>
  </w:abstractNum>
  <w:abstractNum w:abstractNumId="7">
    <w:lvl w:ilvl="0">
      <w:start w:val="1"/>
      <w:numFmt w:val="bullet"/>
      <w:lvlText w:val="•"/>
      <w:lvlJc w:val="left"/>
      <w:pPr>
        <w:ind w:left="180" w:hanging="180"/>
      </w:pPr>
      <w:rPr>
        <w:color w:val="000000"/>
        <w:sz w:val="24"/>
        <w:szCs w:val="24"/>
        <w:vertAlign w:val="baseline"/>
      </w:rPr>
    </w:lvl>
    <w:lvl w:ilvl="1">
      <w:start w:val="1"/>
      <w:numFmt w:val="bullet"/>
      <w:lvlText w:val="•"/>
      <w:lvlJc w:val="left"/>
      <w:pPr>
        <w:ind w:left="540" w:hanging="540"/>
      </w:pPr>
      <w:rPr>
        <w:color w:val="000000"/>
        <w:sz w:val="24"/>
        <w:szCs w:val="24"/>
        <w:vertAlign w:val="baseline"/>
      </w:rPr>
    </w:lvl>
    <w:lvl w:ilvl="2">
      <w:start w:val="1"/>
      <w:numFmt w:val="bullet"/>
      <w:lvlText w:val="•"/>
      <w:lvlJc w:val="left"/>
      <w:pPr>
        <w:ind w:left="900" w:hanging="180"/>
      </w:pPr>
      <w:rPr>
        <w:color w:val="000000"/>
        <w:sz w:val="24"/>
        <w:szCs w:val="24"/>
        <w:vertAlign w:val="baseline"/>
      </w:rPr>
    </w:lvl>
    <w:lvl w:ilvl="3">
      <w:start w:val="1"/>
      <w:numFmt w:val="bullet"/>
      <w:lvlText w:val="•"/>
      <w:lvlJc w:val="left"/>
      <w:pPr>
        <w:ind w:left="1260" w:hanging="1260"/>
      </w:pPr>
      <w:rPr>
        <w:color w:val="000000"/>
        <w:sz w:val="24"/>
        <w:szCs w:val="24"/>
        <w:vertAlign w:val="baseline"/>
      </w:rPr>
    </w:lvl>
    <w:lvl w:ilvl="4">
      <w:start w:val="1"/>
      <w:numFmt w:val="bullet"/>
      <w:lvlText w:val="•"/>
      <w:lvlJc w:val="left"/>
      <w:pPr>
        <w:ind w:left="1620" w:hanging="1620"/>
      </w:pPr>
      <w:rPr>
        <w:color w:val="000000"/>
        <w:sz w:val="24"/>
        <w:szCs w:val="24"/>
        <w:vertAlign w:val="baseline"/>
      </w:rPr>
    </w:lvl>
    <w:lvl w:ilvl="5">
      <w:start w:val="1"/>
      <w:numFmt w:val="bullet"/>
      <w:lvlText w:val="•"/>
      <w:lvlJc w:val="left"/>
      <w:pPr>
        <w:ind w:left="1980" w:hanging="1980"/>
      </w:pPr>
      <w:rPr>
        <w:color w:val="000000"/>
        <w:sz w:val="24"/>
        <w:szCs w:val="24"/>
        <w:vertAlign w:val="baseline"/>
      </w:rPr>
    </w:lvl>
    <w:lvl w:ilvl="6">
      <w:start w:val="1"/>
      <w:numFmt w:val="bullet"/>
      <w:lvlText w:val="•"/>
      <w:lvlJc w:val="left"/>
      <w:pPr>
        <w:ind w:left="2340" w:hanging="2340"/>
      </w:pPr>
      <w:rPr>
        <w:color w:val="000000"/>
        <w:sz w:val="24"/>
        <w:szCs w:val="24"/>
        <w:vertAlign w:val="baseline"/>
      </w:rPr>
    </w:lvl>
    <w:lvl w:ilvl="7">
      <w:start w:val="1"/>
      <w:numFmt w:val="bullet"/>
      <w:lvlText w:val="•"/>
      <w:lvlJc w:val="left"/>
      <w:pPr>
        <w:ind w:left="2700" w:hanging="2700"/>
      </w:pPr>
      <w:rPr>
        <w:color w:val="000000"/>
        <w:sz w:val="24"/>
        <w:szCs w:val="24"/>
        <w:vertAlign w:val="baseline"/>
      </w:rPr>
    </w:lvl>
    <w:lvl w:ilvl="8">
      <w:start w:val="1"/>
      <w:numFmt w:val="bullet"/>
      <w:lvlText w:val="•"/>
      <w:lvlJc w:val="left"/>
      <w:pPr>
        <w:ind w:left="3060" w:hanging="3060"/>
      </w:pPr>
      <w:rPr>
        <w:color w:val="000000"/>
        <w:sz w:val="24"/>
        <w:szCs w:val="24"/>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spacing w:before="480" w:lineRule="auto"/>
    </w:pPr>
    <w:rPr>
      <w:b w:val="1"/>
      <w:color w:val="345a8a"/>
      <w:sz w:val="32"/>
      <w:szCs w:val="32"/>
    </w:rPr>
  </w:style>
  <w:style w:type="paragraph" w:styleId="Heading2">
    <w:name w:val="heading 2"/>
    <w:basedOn w:val="Normal"/>
    <w:next w:val="Normal"/>
    <w:pPr>
      <w:spacing w:before="200" w:lineRule="auto"/>
    </w:pPr>
    <w:rPr>
      <w:b w:val="1"/>
      <w:color w:val="4f81bd"/>
      <w:sz w:val="26"/>
      <w:szCs w:val="26"/>
    </w:rPr>
  </w:style>
  <w:style w:type="paragraph" w:styleId="Heading3">
    <w:name w:val="heading 3"/>
    <w:basedOn w:val="Normal"/>
    <w:next w:val="Normal"/>
    <w:pPr>
      <w:spacing w:before="200" w:lineRule="auto"/>
    </w:pPr>
    <w:rPr>
      <w:b w:val="1"/>
      <w:color w:val="4f81bd"/>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spacing w:after="300" w:lineRule="auto"/>
    </w:pPr>
    <w:rPr>
      <w:color w:val="17365d"/>
      <w:sz w:val="52"/>
      <w:szCs w:val="52"/>
    </w:rPr>
  </w:style>
  <w:style w:type="paragraph" w:styleId="Normal" w:default="1">
    <w:name w:val="Normal"/>
    <w:rPr>
      <w:sz w:val="24"/>
      <w:szCs w:val="24"/>
    </w:rPr>
  </w:style>
  <w:style w:type="paragraph" w:styleId="Heading1">
    <w:name w:val="heading 1"/>
    <w:basedOn w:val="Normal"/>
    <w:pPr>
      <w:spacing w:before="480"/>
      <w:outlineLvl w:val="0"/>
    </w:pPr>
    <w:rPr>
      <w:b w:val="1"/>
      <w:color w:val="345a8a"/>
      <w:sz w:val="32"/>
    </w:rPr>
  </w:style>
  <w:style w:type="paragraph" w:styleId="Heading2">
    <w:name w:val="heading 2"/>
    <w:basedOn w:val="Normal"/>
    <w:pPr>
      <w:spacing w:before="200"/>
      <w:outlineLvl w:val="1"/>
    </w:pPr>
    <w:rPr>
      <w:b w:val="1"/>
      <w:color w:val="4f81bd"/>
      <w:sz w:val="26"/>
    </w:rPr>
  </w:style>
  <w:style w:type="paragraph" w:styleId="Heading3">
    <w:name w:val="heading 3"/>
    <w:basedOn w:val="Normal"/>
    <w:pPr>
      <w:spacing w:before="200"/>
      <w:outlineLvl w:val="2"/>
    </w:pPr>
    <w:rPr>
      <w:b w:val="1"/>
      <w:color w:val="4f81bd"/>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yperlink">
    <w:name w:val="Hyperlink"/>
    <w:rPr>
      <w:u w:val="single"/>
    </w:rPr>
  </w:style>
  <w:style w:type="paragraph" w:styleId="HeaderFooterA" w:customStyle="1">
    <w:name w:val="Header &amp; Footer A"/>
    <w:pPr>
      <w:tabs>
        <w:tab w:val="right" w:pos="9360"/>
      </w:tabs>
    </w:pPr>
    <w:rPr>
      <w:rFonts w:ascii="Helvetica" w:cs="Arial Unicode MS" w:hAnsi="Arial Unicode MS"/>
      <w:color w:val="000000"/>
    </w:rPr>
  </w:style>
  <w:style w:type="paragraph" w:styleId="BodyA" w:customStyle="1">
    <w:name w:val="Body A"/>
    <w:rPr>
      <w:rFonts w:ascii="Helvetica" w:cs="Arial Unicode MS" w:hAnsi="Arial Unicode MS"/>
      <w:color w:val="000000"/>
      <w:sz w:val="24"/>
      <w:szCs w:val="24"/>
    </w:rPr>
  </w:style>
  <w:style w:type="paragraph" w:styleId="BodyBulletA" w:customStyle="1">
    <w:name w:val="Body Bullet A"/>
    <w:rPr>
      <w:rFonts w:ascii="Helvetica" w:cs="Arial Unicode MS" w:hAnsi="Arial Unicode MS"/>
      <w:color w:val="000000"/>
      <w:sz w:val="24"/>
      <w:szCs w:val="24"/>
    </w:rPr>
  </w:style>
  <w:style w:type="numbering" w:styleId="List0" w:customStyle="1">
    <w:name w:val="List 0"/>
    <w:basedOn w:val="List1"/>
    <w:pPr>
      <w:numPr>
        <w:numId w:val="8"/>
      </w:numPr>
    </w:pPr>
  </w:style>
  <w:style w:type="numbering" w:styleId="List1" w:customStyle="1">
    <w:name w:val="List 1"/>
  </w:style>
  <w:style w:type="character" w:styleId="Link" w:customStyle="1">
    <w:name w:val="Link"/>
    <w:rPr>
      <w:color w:val="000099"/>
      <w:u w:val="single"/>
    </w:rPr>
  </w:style>
  <w:style w:type="character" w:styleId="Hyperlink0" w:customStyle="1">
    <w:name w:val="Hyperlink.0"/>
    <w:basedOn w:val="Link"/>
    <w:rPr>
      <w:color w:val="011ea9"/>
      <w:u w:val="single"/>
    </w:rPr>
  </w:style>
  <w:style w:type="paragraph" w:styleId="Header">
    <w:name w:val="header"/>
    <w:basedOn w:val="Normal"/>
    <w:link w:val="HeaderChar"/>
    <w:uiPriority w:val="99"/>
    <w:unhideWhenUsed w:val="1"/>
    <w:rsid w:val="00D057FB"/>
    <w:pPr>
      <w:tabs>
        <w:tab w:val="center" w:pos="4680"/>
        <w:tab w:val="right" w:pos="9360"/>
      </w:tabs>
    </w:pPr>
  </w:style>
  <w:style w:type="character" w:styleId="HeaderChar" w:customStyle="1">
    <w:name w:val="Header Char"/>
    <w:basedOn w:val="DefaultParagraphFont"/>
    <w:link w:val="Header"/>
    <w:uiPriority w:val="99"/>
    <w:rsid w:val="00D057FB"/>
    <w:rPr>
      <w:sz w:val="24"/>
      <w:szCs w:val="24"/>
    </w:rPr>
  </w:style>
  <w:style w:type="paragraph" w:styleId="Footer">
    <w:name w:val="footer"/>
    <w:basedOn w:val="Normal"/>
    <w:link w:val="FooterChar"/>
    <w:uiPriority w:val="99"/>
    <w:unhideWhenUsed w:val="1"/>
    <w:rsid w:val="00D057FB"/>
    <w:pPr>
      <w:tabs>
        <w:tab w:val="center" w:pos="4680"/>
        <w:tab w:val="right" w:pos="9360"/>
      </w:tabs>
    </w:pPr>
  </w:style>
  <w:style w:type="character" w:styleId="FooterChar" w:customStyle="1">
    <w:name w:val="Footer Char"/>
    <w:basedOn w:val="DefaultParagraphFont"/>
    <w:link w:val="Footer"/>
    <w:uiPriority w:val="99"/>
    <w:rsid w:val="00D057FB"/>
    <w:rPr>
      <w:sz w:val="24"/>
      <w:szCs w:val="24"/>
    </w:rPr>
  </w:style>
  <w:style w:type="paragraph" w:styleId="BalloonText">
    <w:name w:val="Balloon Text"/>
    <w:basedOn w:val="Normal"/>
    <w:link w:val="BalloonTextChar"/>
    <w:uiPriority w:val="99"/>
    <w:semiHidden w:val="1"/>
    <w:unhideWhenUsed w:val="1"/>
    <w:rsid w:val="009831B6"/>
    <w:rPr>
      <w:rFonts w:ascii="Segoe UI" w:cs="Segoe UI" w:hAnsi="Segoe UI"/>
      <w:sz w:val="18"/>
      <w:szCs w:val="18"/>
    </w:rPr>
  </w:style>
  <w:style w:type="character" w:styleId="BalloonTextChar" w:customStyle="1">
    <w:name w:val="Balloon Text Char"/>
    <w:basedOn w:val="DefaultParagraphFont"/>
    <w:link w:val="BalloonText"/>
    <w:uiPriority w:val="99"/>
    <w:semiHidden w:val="1"/>
    <w:rsid w:val="009831B6"/>
    <w:rPr>
      <w:rFonts w:ascii="Segoe UI" w:cs="Segoe UI" w:hAnsi="Segoe UI"/>
      <w:sz w:val="18"/>
      <w:szCs w:val="18"/>
    </w:rPr>
  </w:style>
  <w:style w:type="character" w:styleId="UnresolvedMention">
    <w:name w:val="Unresolved Mention"/>
    <w:basedOn w:val="DefaultParagraphFont"/>
    <w:uiPriority w:val="99"/>
    <w:semiHidden w:val="1"/>
    <w:unhideWhenUsed w:val="1"/>
    <w:rsid w:val="00911AA3"/>
    <w:rPr>
      <w:color w:val="605e5c"/>
      <w:shd w:color="auto" w:fill="e1dfdd" w:val="clear"/>
    </w:rPr>
  </w:style>
  <w:style w:type="paragraph" w:styleId="Title">
    <w:name w:val="Title"/>
    <w:basedOn w:val="Normal"/>
    <w:pPr>
      <w:spacing w:after="300"/>
    </w:pPr>
    <w:rPr>
      <w:color w:val="17365d"/>
      <w:sz w:val="52"/>
    </w:rPr>
  </w:style>
  <w:style w:type="paragraph" w:styleId="Subtitle">
    <w:name w:val="Subtitle"/>
    <w:basedOn w:val="Normal"/>
    <w:rPr>
      <w:i w:val="1"/>
      <w:color w:val="4f81bd"/>
    </w:rPr>
  </w:style>
  <w:style w:type="paragraph" w:styleId="Subtitle">
    <w:name w:val="Subtitle"/>
    <w:basedOn w:val="Normal"/>
    <w:next w:val="Normal"/>
    <w:pPr/>
    <w:rPr>
      <w:i w:val="1"/>
      <w:color w:val="4f81bd"/>
    </w:rPr>
  </w:style>
</w:styles>
</file>

<file path=word/_rels/document.xml.rels><?xml version="1.0" encoding="UTF-8" standalone="yes"?><Relationships xmlns="http://schemas.openxmlformats.org/package/2006/relationships"><Relationship Id="rId11" Type="http://schemas.openxmlformats.org/officeDocument/2006/relationships/header" Target="header1.xml"/><Relationship Id="rId10" Type="http://schemas.openxmlformats.org/officeDocument/2006/relationships/image" Target="media/image4.jpg"/><Relationship Id="rId13" Type="http://schemas.openxmlformats.org/officeDocument/2006/relationships/header" Target="header2.xml"/><Relationship Id="rId12" Type="http://schemas.openxmlformats.org/officeDocument/2006/relationships/header" Target="header3.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15" Type="http://schemas.openxmlformats.org/officeDocument/2006/relationships/footer" Target="footer3.xml"/><Relationship Id="rId14" Type="http://schemas.openxmlformats.org/officeDocument/2006/relationships/footer" Target="footer1.xml"/><Relationship Id="rId16" Type="http://schemas.openxmlformats.org/officeDocument/2006/relationships/footer" Target="footer2.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3.jpg"/><Relationship Id="rId8" Type="http://schemas.openxmlformats.org/officeDocument/2006/relationships/hyperlink" Target="http://www.sailpmc.com"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HelveticaNeue-regular.ttf"/><Relationship Id="rId2" Type="http://schemas.openxmlformats.org/officeDocument/2006/relationships/font" Target="fonts/HelveticaNeue-bold.ttf"/><Relationship Id="rId3" Type="http://schemas.openxmlformats.org/officeDocument/2006/relationships/font" Target="fonts/HelveticaNeue-italic.ttf"/><Relationship Id="rId4" Type="http://schemas.openxmlformats.org/officeDocument/2006/relationships/font" Target="fonts/HelveticaNeue-boldItalic.ttf"/></Relationships>
</file>

<file path=word/theme/_rels/theme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Blank">
  <a:themeElements>
    <a:clrScheme name="Blank">
      <a:dk1>
        <a:srgbClr val="000000">
          <a:alpha val="0"/>
        </a:srgbClr>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Times New Roman"/>
        <a:ea typeface="Times New Roman"/>
        <a:cs typeface="Times New Roman"/>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j-lt"/>
            <a:ea typeface="+mj-ea"/>
            <a:cs typeface="+mj-cs"/>
            <a:sym typeface="Times New Roman"/>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000" b="0" i="0" u="none" strike="noStrike" cap="none" spc="0" normalizeH="0" baseline="0">
            <a:ln>
              <a:noFill/>
            </a:ln>
            <a:solidFill>
              <a:srgbClr val="000000"/>
            </a:solidFill>
            <a:effectLst/>
            <a:uFillTx/>
            <a:latin typeface="+mj-lt"/>
            <a:ea typeface="+mj-ea"/>
            <a:cs typeface="+mj-cs"/>
            <a:sym typeface="Times New Roman"/>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0XNipnJK0vIJsl2H8hZ9a5WbO+A==">AMUW2mVJZzebjDmUzg7yjOGRGnbap2Y2ocIgoDMolI2naz33Gs/DSoGs3FxX/OFRj5Ukm53gFPcnY1p5C9bE/fW2LpVFIFm9th4BlkL8GMhZApRlJYvsBZc=</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2021-09-06T14:19:00Z</dcterms:created>
  <dc:creator>Owner</dc:creator>
</cp:coreProperties>
</file>